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49D" w:rsidRPr="001938BC" w:rsidRDefault="00417225" w:rsidP="00456A79">
      <w:pPr>
        <w:spacing w:line="276" w:lineRule="auto"/>
        <w:rPr>
          <w:rFonts w:asciiTheme="majorHAnsi" w:hAnsiTheme="majorHAnsi"/>
          <w:b/>
          <w:sz w:val="24"/>
          <w:szCs w:val="24"/>
        </w:rPr>
      </w:pPr>
      <w:bookmarkStart w:id="0" w:name="_Hlk75207276"/>
      <w:r w:rsidRPr="001938BC">
        <w:rPr>
          <w:rFonts w:asciiTheme="majorHAnsi" w:hAnsiTheme="majorHAnsi"/>
          <w:b/>
          <w:noProof/>
          <w:sz w:val="24"/>
          <w:szCs w:val="24"/>
          <w:lang w:eastAsia="sl-SI"/>
        </w:rPr>
        <w:drawing>
          <wp:anchor distT="0" distB="0" distL="114300" distR="114300" simplePos="0" relativeHeight="251660288" behindDoc="1" locked="0" layoutInCell="1" allowOverlap="1" wp14:anchorId="402753BD" wp14:editId="3FC45945">
            <wp:simplePos x="0" y="0"/>
            <wp:positionH relativeFrom="margin">
              <wp:posOffset>2165985</wp:posOffset>
            </wp:positionH>
            <wp:positionV relativeFrom="margin">
              <wp:posOffset>-236220</wp:posOffset>
            </wp:positionV>
            <wp:extent cx="1419225" cy="459105"/>
            <wp:effectExtent l="0" t="0" r="9525" b="0"/>
            <wp:wrapTight wrapText="bothSides">
              <wp:wrapPolygon edited="0">
                <wp:start x="0" y="0"/>
                <wp:lineTo x="0" y="20614"/>
                <wp:lineTo x="21455" y="20614"/>
                <wp:lineTo x="21455"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lik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225" cy="459105"/>
                    </a:xfrm>
                    <a:prstGeom prst="rect">
                      <a:avLst/>
                    </a:prstGeom>
                  </pic:spPr>
                </pic:pic>
              </a:graphicData>
            </a:graphic>
            <wp14:sizeRelH relativeFrom="page">
              <wp14:pctWidth>0</wp14:pctWidth>
            </wp14:sizeRelH>
            <wp14:sizeRelV relativeFrom="page">
              <wp14:pctHeight>0</wp14:pctHeight>
            </wp14:sizeRelV>
          </wp:anchor>
        </w:drawing>
      </w:r>
    </w:p>
    <w:p w:rsidR="0092249D" w:rsidRPr="001938BC" w:rsidRDefault="0092249D" w:rsidP="00010FEC">
      <w:pPr>
        <w:spacing w:line="276" w:lineRule="auto"/>
        <w:jc w:val="center"/>
        <w:rPr>
          <w:rFonts w:asciiTheme="majorHAnsi" w:hAnsiTheme="majorHAnsi"/>
          <w:b/>
          <w:sz w:val="24"/>
          <w:szCs w:val="24"/>
        </w:rPr>
      </w:pPr>
      <w:r w:rsidRPr="001938BC">
        <w:rPr>
          <w:rFonts w:asciiTheme="majorHAnsi" w:hAnsiTheme="majorHAnsi"/>
          <w:b/>
          <w:sz w:val="24"/>
          <w:szCs w:val="24"/>
        </w:rPr>
        <w:t>Vrtec Jožefe Maslo Ilirska Bistrica</w:t>
      </w:r>
    </w:p>
    <w:bookmarkEnd w:id="0"/>
    <w:p w:rsidR="0092249D" w:rsidRDefault="0092249D" w:rsidP="001F5A62">
      <w:pPr>
        <w:spacing w:line="276" w:lineRule="auto"/>
        <w:jc w:val="center"/>
        <w:rPr>
          <w:rFonts w:asciiTheme="majorHAnsi" w:hAnsiTheme="majorHAnsi"/>
          <w:b/>
          <w:sz w:val="32"/>
          <w:szCs w:val="32"/>
        </w:rPr>
      </w:pPr>
    </w:p>
    <w:p w:rsidR="0092249D" w:rsidRPr="001938BC" w:rsidRDefault="0092249D" w:rsidP="001F5A62">
      <w:pPr>
        <w:spacing w:line="276" w:lineRule="auto"/>
        <w:jc w:val="center"/>
        <w:rPr>
          <w:rFonts w:asciiTheme="majorHAnsi" w:hAnsiTheme="majorHAnsi"/>
          <w:b/>
          <w:sz w:val="32"/>
          <w:szCs w:val="32"/>
        </w:rPr>
      </w:pPr>
      <w:r>
        <w:rPr>
          <w:rFonts w:asciiTheme="majorHAnsi" w:hAnsiTheme="majorHAnsi"/>
          <w:noProof/>
          <w:sz w:val="24"/>
          <w:szCs w:val="24"/>
          <w:lang w:eastAsia="sl-SI"/>
        </w:rPr>
        <w:drawing>
          <wp:anchor distT="0" distB="0" distL="114300" distR="114300" simplePos="0" relativeHeight="251659264" behindDoc="1" locked="0" layoutInCell="1" allowOverlap="1" wp14:anchorId="4139BFE1" wp14:editId="5F82F8FF">
            <wp:simplePos x="0" y="0"/>
            <wp:positionH relativeFrom="column">
              <wp:posOffset>3672205</wp:posOffset>
            </wp:positionH>
            <wp:positionV relativeFrom="paragraph">
              <wp:posOffset>306705</wp:posOffset>
            </wp:positionV>
            <wp:extent cx="2047875" cy="2025015"/>
            <wp:effectExtent l="0" t="0" r="9525" b="0"/>
            <wp:wrapTight wrapText="bothSides">
              <wp:wrapPolygon edited="0">
                <wp:start x="0" y="0"/>
                <wp:lineTo x="0" y="21336"/>
                <wp:lineTo x="21500" y="21336"/>
                <wp:lineTo x="21500"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90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875" cy="20250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sz w:val="32"/>
          <w:szCs w:val="32"/>
        </w:rPr>
        <w:t>PROGRAM</w:t>
      </w:r>
      <w:r w:rsidRPr="001938BC">
        <w:rPr>
          <w:rFonts w:asciiTheme="majorHAnsi" w:hAnsiTheme="majorHAnsi"/>
          <w:b/>
          <w:sz w:val="32"/>
          <w:szCs w:val="32"/>
        </w:rPr>
        <w:t xml:space="preserve"> ZDRAVJE V VRTCU</w:t>
      </w:r>
    </w:p>
    <w:p w:rsidR="00904C2F" w:rsidRPr="00EC3C55" w:rsidRDefault="0092249D" w:rsidP="001F5A62">
      <w:pPr>
        <w:spacing w:line="276" w:lineRule="auto"/>
        <w:jc w:val="both"/>
        <w:rPr>
          <w:rFonts w:asciiTheme="majorHAnsi" w:hAnsiTheme="majorHAnsi"/>
          <w:sz w:val="24"/>
          <w:szCs w:val="24"/>
        </w:rPr>
      </w:pPr>
      <w:r>
        <w:rPr>
          <w:rFonts w:asciiTheme="majorHAnsi" w:hAnsiTheme="majorHAnsi"/>
          <w:sz w:val="24"/>
          <w:szCs w:val="24"/>
        </w:rPr>
        <w:t>Program</w:t>
      </w:r>
      <w:r w:rsidRPr="001938BC">
        <w:rPr>
          <w:rFonts w:asciiTheme="majorHAnsi" w:hAnsiTheme="majorHAnsi"/>
          <w:sz w:val="24"/>
          <w:szCs w:val="24"/>
        </w:rPr>
        <w:t xml:space="preserve"> Zdravje v vrtcu</w:t>
      </w:r>
      <w:r w:rsidR="004A019E">
        <w:rPr>
          <w:rFonts w:asciiTheme="majorHAnsi" w:hAnsiTheme="majorHAnsi"/>
          <w:sz w:val="24"/>
          <w:szCs w:val="24"/>
        </w:rPr>
        <w:t xml:space="preserve"> </w:t>
      </w:r>
      <w:r w:rsidRPr="001938BC">
        <w:rPr>
          <w:rFonts w:asciiTheme="majorHAnsi" w:hAnsiTheme="majorHAnsi"/>
          <w:sz w:val="24"/>
          <w:szCs w:val="24"/>
        </w:rPr>
        <w:t>izvajamo v sodelovanju z Nacionalnim inštitutom za javno zdravje</w:t>
      </w:r>
      <w:r w:rsidR="00772142">
        <w:rPr>
          <w:rFonts w:asciiTheme="majorHAnsi" w:hAnsiTheme="majorHAnsi"/>
          <w:sz w:val="24"/>
          <w:szCs w:val="24"/>
        </w:rPr>
        <w:t xml:space="preserve">. </w:t>
      </w:r>
      <w:r w:rsidR="004A019E">
        <w:rPr>
          <w:rFonts w:asciiTheme="majorHAnsi" w:hAnsiTheme="majorHAnsi"/>
          <w:sz w:val="24"/>
          <w:szCs w:val="24"/>
        </w:rPr>
        <w:t xml:space="preserve">Naš skupni namen je promocija zdravja v vseh pomenih besede tako med otroki, starši, zaposlenimi in širšo populacijo. Zato se vsi zaposleni </w:t>
      </w:r>
      <w:r w:rsidR="009641A9">
        <w:rPr>
          <w:rFonts w:asciiTheme="majorHAnsi" w:hAnsiTheme="majorHAnsi"/>
          <w:sz w:val="24"/>
          <w:szCs w:val="24"/>
        </w:rPr>
        <w:t>zavedamo</w:t>
      </w:r>
      <w:r w:rsidR="004A019E">
        <w:rPr>
          <w:rFonts w:asciiTheme="majorHAnsi" w:hAnsiTheme="majorHAnsi"/>
          <w:sz w:val="24"/>
          <w:szCs w:val="24"/>
        </w:rPr>
        <w:t>,</w:t>
      </w:r>
      <w:r w:rsidR="009641A9">
        <w:rPr>
          <w:rFonts w:asciiTheme="majorHAnsi" w:hAnsiTheme="majorHAnsi"/>
          <w:sz w:val="24"/>
          <w:szCs w:val="24"/>
        </w:rPr>
        <w:t xml:space="preserve"> kako pomembna je </w:t>
      </w:r>
      <w:r w:rsidRPr="001938BC">
        <w:rPr>
          <w:rFonts w:asciiTheme="majorHAnsi" w:hAnsiTheme="majorHAnsi"/>
          <w:sz w:val="24"/>
          <w:szCs w:val="24"/>
        </w:rPr>
        <w:t>promo</w:t>
      </w:r>
      <w:r w:rsidR="009641A9">
        <w:rPr>
          <w:rFonts w:asciiTheme="majorHAnsi" w:hAnsiTheme="majorHAnsi"/>
          <w:sz w:val="24"/>
          <w:szCs w:val="24"/>
        </w:rPr>
        <w:t>cija</w:t>
      </w:r>
      <w:r w:rsidRPr="001938BC">
        <w:rPr>
          <w:rFonts w:asciiTheme="majorHAnsi" w:hAnsiTheme="majorHAnsi"/>
          <w:sz w:val="24"/>
          <w:szCs w:val="24"/>
        </w:rPr>
        <w:t xml:space="preserve"> zdrav</w:t>
      </w:r>
      <w:r w:rsidR="009641A9">
        <w:rPr>
          <w:rFonts w:asciiTheme="majorHAnsi" w:hAnsiTheme="majorHAnsi"/>
          <w:sz w:val="24"/>
          <w:szCs w:val="24"/>
        </w:rPr>
        <w:t>ega</w:t>
      </w:r>
      <w:r w:rsidR="0053781B">
        <w:rPr>
          <w:rFonts w:asciiTheme="majorHAnsi" w:hAnsiTheme="majorHAnsi"/>
          <w:sz w:val="24"/>
          <w:szCs w:val="24"/>
        </w:rPr>
        <w:t xml:space="preserve"> način</w:t>
      </w:r>
      <w:r w:rsidR="009641A9">
        <w:rPr>
          <w:rFonts w:asciiTheme="majorHAnsi" w:hAnsiTheme="majorHAnsi"/>
          <w:sz w:val="24"/>
          <w:szCs w:val="24"/>
        </w:rPr>
        <w:t>a</w:t>
      </w:r>
      <w:r w:rsidR="0053781B">
        <w:rPr>
          <w:rFonts w:asciiTheme="majorHAnsi" w:hAnsiTheme="majorHAnsi"/>
          <w:sz w:val="24"/>
          <w:szCs w:val="24"/>
        </w:rPr>
        <w:t xml:space="preserve"> življenja</w:t>
      </w:r>
      <w:r w:rsidRPr="001938BC">
        <w:rPr>
          <w:rFonts w:asciiTheme="majorHAnsi" w:hAnsiTheme="majorHAnsi"/>
          <w:sz w:val="24"/>
          <w:szCs w:val="24"/>
        </w:rPr>
        <w:t xml:space="preserve"> ter </w:t>
      </w:r>
      <w:r w:rsidR="009641A9">
        <w:rPr>
          <w:rFonts w:asciiTheme="majorHAnsi" w:hAnsiTheme="majorHAnsi"/>
          <w:sz w:val="24"/>
          <w:szCs w:val="24"/>
        </w:rPr>
        <w:t>krepitev</w:t>
      </w:r>
      <w:r>
        <w:rPr>
          <w:rFonts w:asciiTheme="majorHAnsi" w:hAnsiTheme="majorHAnsi"/>
          <w:sz w:val="24"/>
          <w:szCs w:val="24"/>
        </w:rPr>
        <w:t xml:space="preserve"> aktivnosti za njegovo ohranjanje </w:t>
      </w:r>
      <w:r w:rsidRPr="001938BC">
        <w:rPr>
          <w:rFonts w:asciiTheme="majorHAnsi" w:hAnsiTheme="majorHAnsi"/>
          <w:sz w:val="24"/>
          <w:szCs w:val="24"/>
        </w:rPr>
        <w:t xml:space="preserve">v vrtčevskem okolju in izven njega. Zato si </w:t>
      </w:r>
      <w:r w:rsidR="004A019E">
        <w:rPr>
          <w:rFonts w:asciiTheme="majorHAnsi" w:hAnsiTheme="majorHAnsi"/>
          <w:sz w:val="24"/>
          <w:szCs w:val="24"/>
        </w:rPr>
        <w:t xml:space="preserve">prizadevamo </w:t>
      </w:r>
      <w:r w:rsidRPr="001938BC">
        <w:rPr>
          <w:rFonts w:asciiTheme="majorHAnsi" w:hAnsiTheme="majorHAnsi"/>
          <w:sz w:val="24"/>
          <w:szCs w:val="24"/>
        </w:rPr>
        <w:t xml:space="preserve">s </w:t>
      </w:r>
      <w:r>
        <w:rPr>
          <w:rFonts w:asciiTheme="majorHAnsi" w:hAnsiTheme="majorHAnsi"/>
          <w:sz w:val="24"/>
          <w:szCs w:val="24"/>
        </w:rPr>
        <w:t>programom</w:t>
      </w:r>
      <w:r w:rsidRPr="001938BC">
        <w:rPr>
          <w:rFonts w:asciiTheme="majorHAnsi" w:hAnsiTheme="majorHAnsi"/>
          <w:sz w:val="24"/>
          <w:szCs w:val="24"/>
        </w:rPr>
        <w:t xml:space="preserve"> v vrtcu oblikovati okolje, v katerem se bodo otroci počutili dobro in bo spo</w:t>
      </w:r>
      <w:r>
        <w:rPr>
          <w:rFonts w:asciiTheme="majorHAnsi" w:hAnsiTheme="majorHAnsi"/>
          <w:sz w:val="24"/>
          <w:szCs w:val="24"/>
        </w:rPr>
        <w:t xml:space="preserve">dbujalo zdrav način življenja. </w:t>
      </w:r>
    </w:p>
    <w:p w:rsidR="00525409" w:rsidRDefault="00221E45" w:rsidP="00221E45">
      <w:pPr>
        <w:pStyle w:val="Navadensplet"/>
        <w:shd w:val="clear" w:color="auto" w:fill="FFFFFF"/>
        <w:spacing w:before="0" w:beforeAutospacing="0" w:after="0" w:afterAutospacing="0" w:line="276" w:lineRule="auto"/>
        <w:jc w:val="both"/>
        <w:textAlignment w:val="baseline"/>
        <w:rPr>
          <w:rStyle w:val="Krepko"/>
          <w:rFonts w:asciiTheme="majorHAnsi" w:hAnsiTheme="majorHAnsi" w:cs="Arial"/>
          <w:b w:val="0"/>
          <w:color w:val="000000" w:themeColor="text1"/>
          <w:bdr w:val="none" w:sz="0" w:space="0" w:color="auto" w:frame="1"/>
        </w:rPr>
      </w:pPr>
      <w:r w:rsidRPr="00221E45">
        <w:rPr>
          <w:rFonts w:asciiTheme="majorHAnsi" w:hAnsiTheme="majorHAnsi" w:cs="Arial"/>
          <w:color w:val="000000" w:themeColor="text1"/>
        </w:rPr>
        <w:t>Letošnja rdeča nit programa je </w:t>
      </w:r>
      <w:r w:rsidR="004A019E">
        <w:rPr>
          <w:rFonts w:asciiTheme="majorHAnsi" w:hAnsiTheme="majorHAnsi" w:cs="Arial"/>
          <w:color w:val="000000" w:themeColor="text1"/>
        </w:rPr>
        <w:t>bila</w:t>
      </w:r>
      <w:r w:rsidRPr="00221E45">
        <w:rPr>
          <w:rFonts w:asciiTheme="majorHAnsi" w:hAnsiTheme="majorHAnsi" w:cs="Arial"/>
          <w:color w:val="000000" w:themeColor="text1"/>
        </w:rPr>
        <w:t xml:space="preserve"> “</w:t>
      </w:r>
      <w:r w:rsidR="00525409">
        <w:rPr>
          <w:rStyle w:val="Krepko"/>
          <w:rFonts w:asciiTheme="majorHAnsi" w:hAnsiTheme="majorHAnsi" w:cs="Arial"/>
          <w:color w:val="000000" w:themeColor="text1"/>
          <w:bdr w:val="none" w:sz="0" w:space="0" w:color="auto" w:frame="1"/>
        </w:rPr>
        <w:t>BESEDE IMAJO MOČ</w:t>
      </w:r>
      <w:r w:rsidRPr="00221E45">
        <w:rPr>
          <w:rStyle w:val="Krepko"/>
          <w:rFonts w:asciiTheme="majorHAnsi" w:hAnsiTheme="majorHAnsi" w:cs="Arial"/>
          <w:color w:val="000000" w:themeColor="text1"/>
          <w:bdr w:val="none" w:sz="0" w:space="0" w:color="auto" w:frame="1"/>
        </w:rPr>
        <w:t>”</w:t>
      </w:r>
      <w:r w:rsidR="00525409" w:rsidRPr="00525409">
        <w:rPr>
          <w:rStyle w:val="Krepko"/>
          <w:rFonts w:asciiTheme="majorHAnsi" w:hAnsiTheme="majorHAnsi" w:cs="Arial"/>
          <w:b w:val="0"/>
          <w:color w:val="000000" w:themeColor="text1"/>
          <w:bdr w:val="none" w:sz="0" w:space="0" w:color="auto" w:frame="1"/>
        </w:rPr>
        <w:t xml:space="preserve">, saj </w:t>
      </w:r>
      <w:r w:rsidR="00525409">
        <w:rPr>
          <w:rStyle w:val="Krepko"/>
          <w:rFonts w:asciiTheme="majorHAnsi" w:hAnsiTheme="majorHAnsi" w:cs="Arial"/>
          <w:b w:val="0"/>
          <w:color w:val="000000" w:themeColor="text1"/>
          <w:bdr w:val="none" w:sz="0" w:space="0" w:color="auto" w:frame="1"/>
        </w:rPr>
        <w:t>so besede pomembno orodje komunikacije v vsakdanjem življenju, ki pa imajo lahko v različnih okoliščinah različne pomene.</w:t>
      </w:r>
    </w:p>
    <w:p w:rsidR="00525409" w:rsidRPr="00525409" w:rsidRDefault="00525409" w:rsidP="00525409">
      <w:pPr>
        <w:pStyle w:val="Default"/>
        <w:jc w:val="both"/>
        <w:rPr>
          <w:rFonts w:ascii="Cambria" w:hAnsi="Cambria"/>
        </w:rPr>
      </w:pPr>
      <w:r w:rsidRPr="00525409">
        <w:rPr>
          <w:rFonts w:ascii="Cambria" w:hAnsi="Cambria"/>
          <w:bCs/>
        </w:rPr>
        <w:t>Besede nas lahko razveselijo, razjezijo</w:t>
      </w:r>
      <w:r w:rsidR="00E95E22">
        <w:rPr>
          <w:rFonts w:ascii="Cambria" w:hAnsi="Cambria"/>
          <w:bCs/>
        </w:rPr>
        <w:t xml:space="preserve"> … </w:t>
      </w:r>
      <w:r w:rsidRPr="00525409">
        <w:rPr>
          <w:rFonts w:ascii="Cambria" w:hAnsi="Cambria"/>
          <w:bCs/>
        </w:rPr>
        <w:t xml:space="preserve">tudi prizadenejo. Lahko nam marsikaj povedo, naučijo nas veliko zanimivega. Če seveda znamo brati in dobro poslušati! Ker so tako pomembne, bodimo nanje pozorni, čuječi, kadar jim prisluhnemo, premišljeno jih izgovarjajmo, preizkušajmo jih, odkrivajmo njihove pomene in sporočilnost. </w:t>
      </w:r>
    </w:p>
    <w:p w:rsidR="00E307AC" w:rsidRDefault="00711F97" w:rsidP="001F5A62">
      <w:pPr>
        <w:spacing w:before="100" w:beforeAutospacing="1" w:after="100" w:afterAutospacing="1" w:line="276" w:lineRule="auto"/>
        <w:jc w:val="both"/>
        <w:rPr>
          <w:rFonts w:asciiTheme="majorHAnsi" w:eastAsia="Times New Roman" w:hAnsiTheme="majorHAnsi" w:cs="Times New Roman"/>
          <w:sz w:val="24"/>
          <w:szCs w:val="24"/>
          <w:lang w:eastAsia="sl-SI"/>
        </w:rPr>
      </w:pPr>
      <w:r>
        <w:rPr>
          <w:rFonts w:asciiTheme="majorHAnsi" w:eastAsia="Times New Roman" w:hAnsiTheme="majorHAnsi" w:cs="Times New Roman"/>
          <w:sz w:val="24"/>
          <w:szCs w:val="24"/>
          <w:lang w:eastAsia="sl-SI"/>
        </w:rPr>
        <w:t>Strokovni delavci smo se t</w:t>
      </w:r>
      <w:r w:rsidR="001F5A62">
        <w:rPr>
          <w:rFonts w:asciiTheme="majorHAnsi" w:eastAsia="Times New Roman" w:hAnsiTheme="majorHAnsi" w:cs="Times New Roman"/>
          <w:sz w:val="24"/>
          <w:szCs w:val="24"/>
          <w:lang w:eastAsia="sl-SI"/>
        </w:rPr>
        <w:t>rudili</w:t>
      </w:r>
      <w:r w:rsidR="008206DD">
        <w:rPr>
          <w:rFonts w:asciiTheme="majorHAnsi" w:eastAsia="Times New Roman" w:hAnsiTheme="majorHAnsi" w:cs="Times New Roman"/>
          <w:sz w:val="24"/>
          <w:szCs w:val="24"/>
          <w:lang w:eastAsia="sl-SI"/>
        </w:rPr>
        <w:t xml:space="preserve"> na različne načine poudarjati pomen </w:t>
      </w:r>
      <w:r w:rsidR="00E307AC">
        <w:rPr>
          <w:rFonts w:asciiTheme="majorHAnsi" w:eastAsia="Times New Roman" w:hAnsiTheme="majorHAnsi" w:cs="Times New Roman"/>
          <w:sz w:val="24"/>
          <w:szCs w:val="24"/>
          <w:lang w:eastAsia="sl-SI"/>
        </w:rPr>
        <w:t xml:space="preserve">zdravega načina življenja kot ene od možnosti vplivanja posameznika na svojo prihodnost in prihodnost skupnosti, družbe. Saj lahko le na takšen način </w:t>
      </w:r>
      <w:r w:rsidR="00E55FA7">
        <w:rPr>
          <w:rFonts w:asciiTheme="majorHAnsi" w:eastAsia="Times New Roman" w:hAnsiTheme="majorHAnsi" w:cs="Times New Roman"/>
          <w:sz w:val="24"/>
          <w:szCs w:val="24"/>
          <w:lang w:eastAsia="sl-SI"/>
        </w:rPr>
        <w:t xml:space="preserve">že v zgodnjem otroštvu otrokom pomagamo pri prepoznavanju </w:t>
      </w:r>
      <w:r w:rsidR="00C25E63">
        <w:rPr>
          <w:rFonts w:asciiTheme="majorHAnsi" w:eastAsia="Times New Roman" w:hAnsiTheme="majorHAnsi" w:cs="Times New Roman"/>
          <w:sz w:val="24"/>
          <w:szCs w:val="24"/>
          <w:lang w:eastAsia="sl-SI"/>
        </w:rPr>
        <w:t xml:space="preserve">in soustvarjanju drugačnega, boljšega sveta. </w:t>
      </w:r>
    </w:p>
    <w:p w:rsidR="00EE228C" w:rsidRDefault="00EE228C" w:rsidP="00EE228C">
      <w:pPr>
        <w:pStyle w:val="Default"/>
        <w:spacing w:line="276" w:lineRule="auto"/>
        <w:jc w:val="both"/>
        <w:rPr>
          <w:rFonts w:ascii="Cambria" w:hAnsi="Cambria"/>
        </w:rPr>
      </w:pPr>
      <w:r>
        <w:rPr>
          <w:rFonts w:asciiTheme="majorHAnsi" w:eastAsia="Times New Roman" w:hAnsiTheme="majorHAnsi" w:cs="Times New Roman"/>
          <w:lang w:eastAsia="sl-SI"/>
        </w:rPr>
        <w:t xml:space="preserve">Otroci se v predšolskem obdobju naučijo prebrati in zapisati prve besede ali samo glasove. Šele kasneje se naučijo brati. Zato je tako zelo pomembna vloga staršev, vzgojiteljev, sorojencev in drugih pomembnih odraslih, da jim v tem obdobju veliko berejo. </w:t>
      </w:r>
      <w:r w:rsidRPr="00CA2D02">
        <w:rPr>
          <w:rFonts w:ascii="Cambria" w:hAnsi="Cambria"/>
        </w:rPr>
        <w:t xml:space="preserve">Ob branju prepoznavamo sporočilo zapisanega, različne pomene in se učimo novih besed. Več besed poznamo, lažje opišemo občutja, doživetja, zaznave. </w:t>
      </w:r>
      <w:r>
        <w:rPr>
          <w:rFonts w:ascii="Cambria" w:hAnsi="Cambria"/>
        </w:rPr>
        <w:t>Poleg tega ima</w:t>
      </w:r>
      <w:r w:rsidRPr="00CA2D02">
        <w:rPr>
          <w:rFonts w:ascii="Cambria" w:hAnsi="Cambria"/>
        </w:rPr>
        <w:t xml:space="preserve"> branje zelo veliko pozitivnih učinkov na učenje, bralno pismenost in kakovost življenja. </w:t>
      </w:r>
    </w:p>
    <w:p w:rsidR="00EE228C" w:rsidRDefault="00EE228C" w:rsidP="00EE228C">
      <w:pPr>
        <w:pStyle w:val="Default"/>
        <w:spacing w:line="276" w:lineRule="auto"/>
        <w:jc w:val="both"/>
        <w:rPr>
          <w:rFonts w:ascii="Cambria" w:hAnsi="Cambria"/>
        </w:rPr>
      </w:pPr>
    </w:p>
    <w:p w:rsidR="00EE228C" w:rsidRPr="00CA2D02" w:rsidRDefault="00EE228C" w:rsidP="00EE228C">
      <w:pPr>
        <w:pStyle w:val="Default"/>
        <w:spacing w:line="276" w:lineRule="auto"/>
        <w:jc w:val="both"/>
        <w:rPr>
          <w:rFonts w:ascii="Cambria" w:hAnsi="Cambria"/>
        </w:rPr>
      </w:pPr>
      <w:r w:rsidRPr="00CA2D02">
        <w:rPr>
          <w:rFonts w:ascii="Cambria" w:hAnsi="Cambria"/>
        </w:rPr>
        <w:t xml:space="preserve">Zapisana beseda ostane. Seveda pa se je treba zavedati, da vse, kar je zapisano, ni tudi resnično, verodostojno in zaupanja vredno. V današnji poplavi informacij je zelo pomembno, da znamo presoditi, katerim besedam lahko zaupamo in jim verjamemo. </w:t>
      </w:r>
    </w:p>
    <w:p w:rsidR="00EE228C" w:rsidRPr="00CA2D02" w:rsidRDefault="00EE228C" w:rsidP="00EE228C">
      <w:pPr>
        <w:pStyle w:val="Default"/>
        <w:spacing w:line="276" w:lineRule="auto"/>
        <w:jc w:val="both"/>
        <w:rPr>
          <w:rFonts w:ascii="Cambria" w:hAnsi="Cambria"/>
        </w:rPr>
      </w:pPr>
      <w:r w:rsidRPr="00CA2D02">
        <w:rPr>
          <w:rFonts w:ascii="Cambria" w:hAnsi="Cambria"/>
        </w:rPr>
        <w:t>Izgovorjeno besedo spremljajo tudi glas, izraz na obrazu, kretnje, drža, poudarki</w:t>
      </w:r>
      <w:r>
        <w:rPr>
          <w:rFonts w:ascii="Cambria" w:hAnsi="Cambria"/>
        </w:rPr>
        <w:t xml:space="preserve">, </w:t>
      </w:r>
      <w:r w:rsidRPr="00CA2D02">
        <w:rPr>
          <w:rFonts w:ascii="Cambria" w:hAnsi="Cambria"/>
        </w:rPr>
        <w:t xml:space="preserve">celo molk. Vse to zelo močno vpliva na pomen besed in povedanega. </w:t>
      </w:r>
    </w:p>
    <w:p w:rsidR="00EE228C" w:rsidRPr="00CA2D02" w:rsidRDefault="00EE228C" w:rsidP="00EE228C">
      <w:pPr>
        <w:pStyle w:val="Default"/>
        <w:spacing w:line="276" w:lineRule="auto"/>
        <w:jc w:val="both"/>
        <w:rPr>
          <w:rFonts w:ascii="Cambria" w:hAnsi="Cambria"/>
        </w:rPr>
      </w:pPr>
      <w:r w:rsidRPr="00CA2D02">
        <w:rPr>
          <w:rFonts w:ascii="Cambria" w:hAnsi="Cambria"/>
        </w:rPr>
        <w:t xml:space="preserve">Sestavljanje besed za pisno in ustno komunikacijo se nekoliko razlikuje. Dobro je, da je premišljeno in se osnov dobre komunikacije naučimo čimprej. Upoštevamo pravila </w:t>
      </w:r>
      <w:proofErr w:type="spellStart"/>
      <w:r w:rsidRPr="00CA2D02">
        <w:rPr>
          <w:rFonts w:ascii="Cambria" w:hAnsi="Cambria"/>
        </w:rPr>
        <w:lastRenderedPageBreak/>
        <w:t>asertivne</w:t>
      </w:r>
      <w:proofErr w:type="spellEnd"/>
      <w:r w:rsidRPr="00CA2D02">
        <w:rPr>
          <w:rFonts w:ascii="Cambria" w:hAnsi="Cambria"/>
        </w:rPr>
        <w:t xml:space="preserve"> komunikacije – to pomeni, da spoštujemo sogovornike in pričakujemo, da tudi drugi spoštujejo nas. </w:t>
      </w:r>
    </w:p>
    <w:p w:rsidR="00EE228C" w:rsidRDefault="00EE228C" w:rsidP="00EE228C">
      <w:pPr>
        <w:pStyle w:val="Default"/>
        <w:spacing w:line="276" w:lineRule="auto"/>
        <w:jc w:val="both"/>
        <w:rPr>
          <w:rFonts w:ascii="Cambria" w:hAnsi="Cambria"/>
        </w:rPr>
      </w:pPr>
      <w:r w:rsidRPr="00CA2D02">
        <w:rPr>
          <w:rFonts w:ascii="Cambria" w:hAnsi="Cambria"/>
        </w:rPr>
        <w:t>Besede sestavljamo v različna sporočila: navodila, zahval</w:t>
      </w:r>
      <w:r>
        <w:rPr>
          <w:rFonts w:ascii="Cambria" w:hAnsi="Cambria"/>
        </w:rPr>
        <w:t>a</w:t>
      </w:r>
      <w:r w:rsidRPr="00CA2D02">
        <w:rPr>
          <w:rFonts w:ascii="Cambria" w:hAnsi="Cambria"/>
        </w:rPr>
        <w:t>, kritika, opisovanje dogodka, prošnja, pozdrav</w:t>
      </w:r>
      <w:r>
        <w:rPr>
          <w:rFonts w:ascii="Cambria" w:hAnsi="Cambria"/>
        </w:rPr>
        <w:t xml:space="preserve"> in </w:t>
      </w:r>
      <w:r w:rsidRPr="00CA2D02">
        <w:rPr>
          <w:rFonts w:ascii="Cambria" w:hAnsi="Cambria"/>
        </w:rPr>
        <w:t>z besedami gradimo medsebojne odnose</w:t>
      </w:r>
      <w:r>
        <w:rPr>
          <w:rFonts w:ascii="Cambria" w:hAnsi="Cambria"/>
        </w:rPr>
        <w:t>. Zato naj bodo s</w:t>
      </w:r>
      <w:r w:rsidRPr="00CA2D02">
        <w:rPr>
          <w:rFonts w:ascii="Cambria" w:hAnsi="Cambria"/>
        </w:rPr>
        <w:t>poročila jasna, prijazna</w:t>
      </w:r>
      <w:r>
        <w:rPr>
          <w:rFonts w:ascii="Cambria" w:hAnsi="Cambria"/>
        </w:rPr>
        <w:t xml:space="preserve">, </w:t>
      </w:r>
      <w:r w:rsidRPr="00CA2D02">
        <w:rPr>
          <w:rFonts w:ascii="Cambria" w:hAnsi="Cambria"/>
        </w:rPr>
        <w:t>razumljiva, popolna, resnična</w:t>
      </w:r>
      <w:r>
        <w:rPr>
          <w:rFonts w:ascii="Cambria" w:hAnsi="Cambria"/>
        </w:rPr>
        <w:t>.</w:t>
      </w:r>
    </w:p>
    <w:p w:rsidR="00EE228C" w:rsidRPr="00CA2D02" w:rsidRDefault="00EE228C" w:rsidP="00EE228C">
      <w:pPr>
        <w:pStyle w:val="Default"/>
        <w:spacing w:line="276" w:lineRule="auto"/>
        <w:jc w:val="both"/>
        <w:rPr>
          <w:rFonts w:ascii="Cambria" w:hAnsi="Cambria"/>
        </w:rPr>
      </w:pPr>
    </w:p>
    <w:p w:rsidR="00EE228C" w:rsidRDefault="00EE228C" w:rsidP="00EE228C">
      <w:pPr>
        <w:pStyle w:val="Default"/>
        <w:spacing w:line="276" w:lineRule="auto"/>
        <w:jc w:val="both"/>
        <w:rPr>
          <w:rFonts w:ascii="Cambria" w:hAnsi="Cambria"/>
        </w:rPr>
      </w:pPr>
      <w:r w:rsidRPr="00CA2D02">
        <w:rPr>
          <w:rFonts w:ascii="Cambria" w:hAnsi="Cambria"/>
        </w:rPr>
        <w:t xml:space="preserve">Sporočila izmenjujejo otroci med seboj, vzgojitelji in otroci, izmenjujejo jih vzgojitelji, vzgojitelji in starši, starši in otroci, otroci s sorojenci in bližnjimi odraslimi. Glede na udeležene je tudi komunikacija lahko prilagojena. V pogovoru smo enakovredni, pri sprejemanju odločitev pa velja hierarhija odgovornosti. V določenih okoliščinah obvelja avtoriteta, sicer pa je lepo, da se dogovorimo in sprejmemo kompromise. </w:t>
      </w:r>
    </w:p>
    <w:p w:rsidR="00EE228C" w:rsidRPr="00CA2D02" w:rsidRDefault="00EE228C" w:rsidP="00EE228C">
      <w:pPr>
        <w:pStyle w:val="Default"/>
        <w:spacing w:line="276" w:lineRule="auto"/>
        <w:jc w:val="both"/>
        <w:rPr>
          <w:rFonts w:ascii="Cambria" w:hAnsi="Cambria"/>
        </w:rPr>
      </w:pPr>
    </w:p>
    <w:p w:rsidR="00EE228C" w:rsidRPr="00EE228C" w:rsidRDefault="00EE228C" w:rsidP="00EE228C">
      <w:pPr>
        <w:spacing w:line="276" w:lineRule="auto"/>
        <w:jc w:val="both"/>
        <w:rPr>
          <w:rFonts w:ascii="Cambria" w:hAnsi="Cambria"/>
          <w:sz w:val="24"/>
          <w:szCs w:val="24"/>
        </w:rPr>
      </w:pPr>
      <w:r>
        <w:rPr>
          <w:rFonts w:ascii="Cambria" w:hAnsi="Cambria"/>
          <w:sz w:val="24"/>
          <w:szCs w:val="24"/>
        </w:rPr>
        <w:t xml:space="preserve">Truditi se moramo, da naše </w:t>
      </w:r>
      <w:r w:rsidRPr="00CA2D02">
        <w:rPr>
          <w:rFonts w:ascii="Cambria" w:hAnsi="Cambria"/>
          <w:sz w:val="24"/>
          <w:szCs w:val="24"/>
        </w:rPr>
        <w:t>besede sestavi</w:t>
      </w:r>
      <w:r>
        <w:rPr>
          <w:rFonts w:ascii="Cambria" w:hAnsi="Cambria"/>
          <w:sz w:val="24"/>
          <w:szCs w:val="24"/>
        </w:rPr>
        <w:t>mo</w:t>
      </w:r>
      <w:r w:rsidRPr="00CA2D02">
        <w:rPr>
          <w:rFonts w:ascii="Cambria" w:hAnsi="Cambria"/>
          <w:sz w:val="24"/>
          <w:szCs w:val="24"/>
        </w:rPr>
        <w:t xml:space="preserve"> v zgodbo, ki nam bo ostala v lepem spominu in pomagala skozi življenje.</w:t>
      </w:r>
      <w:r w:rsidR="004C2D19">
        <w:rPr>
          <w:rFonts w:ascii="Cambria" w:hAnsi="Cambria"/>
          <w:sz w:val="24"/>
          <w:szCs w:val="24"/>
        </w:rPr>
        <w:t xml:space="preserve"> Zato je vloga strokovnih delavcev vrtca izrednega pomena, saj otrokom</w:t>
      </w:r>
      <w:r w:rsidR="00484BE2">
        <w:rPr>
          <w:rFonts w:ascii="Cambria" w:hAnsi="Cambria"/>
          <w:sz w:val="24"/>
          <w:szCs w:val="24"/>
        </w:rPr>
        <w:t xml:space="preserve"> tudi z besedami</w:t>
      </w:r>
      <w:r w:rsidR="004C2D19">
        <w:rPr>
          <w:rFonts w:ascii="Cambria" w:hAnsi="Cambria"/>
          <w:sz w:val="24"/>
          <w:szCs w:val="24"/>
        </w:rPr>
        <w:t xml:space="preserve"> dajemo pozitivnem </w:t>
      </w:r>
      <w:r w:rsidR="00484BE2">
        <w:rPr>
          <w:rFonts w:ascii="Cambria" w:hAnsi="Cambria"/>
          <w:sz w:val="24"/>
          <w:szCs w:val="24"/>
        </w:rPr>
        <w:t xml:space="preserve">zgled in ga spodbujamo k razvoju na vseh področjih. </w:t>
      </w:r>
    </w:p>
    <w:p w:rsidR="0092249D" w:rsidRDefault="0029584B" w:rsidP="001F5A62">
      <w:pPr>
        <w:spacing w:before="100" w:beforeAutospacing="1" w:after="100" w:afterAutospacing="1" w:line="276" w:lineRule="auto"/>
        <w:jc w:val="both"/>
        <w:rPr>
          <w:rFonts w:asciiTheme="majorHAnsi" w:eastAsia="Times New Roman" w:hAnsiTheme="majorHAnsi" w:cs="Times New Roman"/>
          <w:sz w:val="24"/>
          <w:szCs w:val="24"/>
          <w:lang w:eastAsia="sl-SI"/>
        </w:rPr>
      </w:pPr>
      <w:r>
        <w:rPr>
          <w:rFonts w:asciiTheme="majorHAnsi" w:hAnsiTheme="majorHAnsi"/>
          <w:sz w:val="24"/>
          <w:szCs w:val="24"/>
        </w:rPr>
        <w:t xml:space="preserve">V  letošnjem </w:t>
      </w:r>
      <w:proofErr w:type="spellStart"/>
      <w:r>
        <w:rPr>
          <w:rFonts w:asciiTheme="majorHAnsi" w:hAnsiTheme="majorHAnsi"/>
          <w:sz w:val="24"/>
          <w:szCs w:val="24"/>
        </w:rPr>
        <w:t>vrtčevem</w:t>
      </w:r>
      <w:proofErr w:type="spellEnd"/>
      <w:r>
        <w:rPr>
          <w:rFonts w:asciiTheme="majorHAnsi" w:hAnsiTheme="majorHAnsi"/>
          <w:sz w:val="24"/>
          <w:szCs w:val="24"/>
        </w:rPr>
        <w:t xml:space="preserve"> </w:t>
      </w:r>
      <w:r w:rsidR="006211CA">
        <w:rPr>
          <w:rFonts w:asciiTheme="majorHAnsi" w:hAnsiTheme="majorHAnsi"/>
          <w:b/>
          <w:sz w:val="24"/>
          <w:szCs w:val="24"/>
        </w:rPr>
        <w:t>letu 20</w:t>
      </w:r>
      <w:r w:rsidR="00417225">
        <w:rPr>
          <w:rFonts w:asciiTheme="majorHAnsi" w:hAnsiTheme="majorHAnsi"/>
          <w:b/>
          <w:sz w:val="24"/>
          <w:szCs w:val="24"/>
        </w:rPr>
        <w:t>2</w:t>
      </w:r>
      <w:r w:rsidR="00631DAB">
        <w:rPr>
          <w:rFonts w:asciiTheme="majorHAnsi" w:hAnsiTheme="majorHAnsi"/>
          <w:b/>
          <w:sz w:val="24"/>
          <w:szCs w:val="24"/>
        </w:rPr>
        <w:t>3</w:t>
      </w:r>
      <w:r w:rsidR="006211CA">
        <w:rPr>
          <w:rFonts w:asciiTheme="majorHAnsi" w:hAnsiTheme="majorHAnsi"/>
          <w:b/>
          <w:sz w:val="24"/>
          <w:szCs w:val="24"/>
        </w:rPr>
        <w:t>/2</w:t>
      </w:r>
      <w:r w:rsidR="00631DAB">
        <w:rPr>
          <w:rFonts w:asciiTheme="majorHAnsi" w:hAnsiTheme="majorHAnsi"/>
          <w:b/>
          <w:sz w:val="24"/>
          <w:szCs w:val="24"/>
        </w:rPr>
        <w:t>4</w:t>
      </w:r>
      <w:r w:rsidR="0092249D" w:rsidRPr="00533DB4">
        <w:rPr>
          <w:rFonts w:asciiTheme="majorHAnsi" w:hAnsiTheme="majorHAnsi"/>
          <w:sz w:val="24"/>
          <w:szCs w:val="24"/>
        </w:rPr>
        <w:t xml:space="preserve"> je bilo v program vključenih </w:t>
      </w:r>
      <w:r w:rsidR="00631DAB">
        <w:rPr>
          <w:rFonts w:asciiTheme="majorHAnsi" w:hAnsiTheme="majorHAnsi"/>
          <w:b/>
          <w:sz w:val="24"/>
          <w:szCs w:val="24"/>
        </w:rPr>
        <w:t>šest</w:t>
      </w:r>
      <w:r w:rsidRPr="00F73890">
        <w:rPr>
          <w:rFonts w:asciiTheme="majorHAnsi" w:hAnsiTheme="majorHAnsi"/>
          <w:b/>
          <w:sz w:val="24"/>
          <w:szCs w:val="24"/>
        </w:rPr>
        <w:t xml:space="preserve"> </w:t>
      </w:r>
      <w:r w:rsidR="008A712C" w:rsidRPr="00F73890">
        <w:rPr>
          <w:rFonts w:asciiTheme="majorHAnsi" w:hAnsiTheme="majorHAnsi"/>
          <w:b/>
          <w:sz w:val="24"/>
          <w:szCs w:val="24"/>
        </w:rPr>
        <w:t>oddelkov</w:t>
      </w:r>
      <w:r>
        <w:rPr>
          <w:rFonts w:asciiTheme="majorHAnsi" w:hAnsiTheme="majorHAnsi"/>
          <w:sz w:val="24"/>
          <w:szCs w:val="24"/>
        </w:rPr>
        <w:t xml:space="preserve">, </w:t>
      </w:r>
      <w:r w:rsidR="00631DAB">
        <w:rPr>
          <w:rFonts w:asciiTheme="majorHAnsi" w:hAnsiTheme="majorHAnsi"/>
          <w:sz w:val="24"/>
          <w:szCs w:val="24"/>
        </w:rPr>
        <w:t>tri</w:t>
      </w:r>
      <w:r w:rsidR="0092249D" w:rsidRPr="00533DB4">
        <w:rPr>
          <w:rFonts w:asciiTheme="majorHAnsi" w:hAnsiTheme="majorHAnsi"/>
          <w:sz w:val="24"/>
          <w:szCs w:val="24"/>
        </w:rPr>
        <w:t xml:space="preserve"> iz pr</w:t>
      </w:r>
      <w:r>
        <w:rPr>
          <w:rFonts w:asciiTheme="majorHAnsi" w:hAnsiTheme="majorHAnsi"/>
          <w:sz w:val="24"/>
          <w:szCs w:val="24"/>
        </w:rPr>
        <w:t>vega (</w:t>
      </w:r>
      <w:r w:rsidR="00631DAB">
        <w:rPr>
          <w:rFonts w:asciiTheme="majorHAnsi" w:hAnsiTheme="majorHAnsi"/>
          <w:sz w:val="24"/>
          <w:szCs w:val="24"/>
        </w:rPr>
        <w:t xml:space="preserve">Srnice, </w:t>
      </w:r>
      <w:r w:rsidR="00417225">
        <w:rPr>
          <w:rFonts w:asciiTheme="majorHAnsi" w:hAnsiTheme="majorHAnsi"/>
          <w:sz w:val="24"/>
          <w:szCs w:val="24"/>
        </w:rPr>
        <w:t>Piščančki</w:t>
      </w:r>
      <w:r w:rsidR="00631DAB">
        <w:rPr>
          <w:rFonts w:asciiTheme="majorHAnsi" w:hAnsiTheme="majorHAnsi"/>
          <w:sz w:val="24"/>
          <w:szCs w:val="24"/>
        </w:rPr>
        <w:t xml:space="preserve"> in</w:t>
      </w:r>
      <w:r w:rsidR="00417225">
        <w:rPr>
          <w:rFonts w:asciiTheme="majorHAnsi" w:hAnsiTheme="majorHAnsi"/>
          <w:sz w:val="24"/>
          <w:szCs w:val="24"/>
        </w:rPr>
        <w:t xml:space="preserve"> </w:t>
      </w:r>
      <w:r w:rsidR="002835D3">
        <w:rPr>
          <w:rFonts w:asciiTheme="majorHAnsi" w:hAnsiTheme="majorHAnsi"/>
          <w:sz w:val="24"/>
          <w:szCs w:val="24"/>
        </w:rPr>
        <w:t>Slončk</w:t>
      </w:r>
      <w:r w:rsidR="00C25E63">
        <w:rPr>
          <w:rFonts w:asciiTheme="majorHAnsi" w:hAnsiTheme="majorHAnsi"/>
          <w:sz w:val="24"/>
          <w:szCs w:val="24"/>
        </w:rPr>
        <w:t>i</w:t>
      </w:r>
      <w:r w:rsidR="0092249D" w:rsidRPr="00533DB4">
        <w:rPr>
          <w:rFonts w:asciiTheme="majorHAnsi" w:hAnsiTheme="majorHAnsi"/>
          <w:sz w:val="24"/>
          <w:szCs w:val="24"/>
        </w:rPr>
        <w:t xml:space="preserve">) in </w:t>
      </w:r>
      <w:r w:rsidR="00631DAB">
        <w:rPr>
          <w:rFonts w:asciiTheme="majorHAnsi" w:hAnsiTheme="majorHAnsi"/>
          <w:sz w:val="24"/>
          <w:szCs w:val="24"/>
        </w:rPr>
        <w:t xml:space="preserve">eden </w:t>
      </w:r>
      <w:r w:rsidR="0092249D" w:rsidRPr="00533DB4">
        <w:rPr>
          <w:rFonts w:asciiTheme="majorHAnsi" w:hAnsiTheme="majorHAnsi"/>
          <w:sz w:val="24"/>
          <w:szCs w:val="24"/>
        </w:rPr>
        <w:t>iz drugega starostnega obdobja</w:t>
      </w:r>
      <w:r w:rsidR="00631DAB">
        <w:rPr>
          <w:rFonts w:asciiTheme="majorHAnsi" w:hAnsiTheme="majorHAnsi"/>
          <w:sz w:val="24"/>
          <w:szCs w:val="24"/>
        </w:rPr>
        <w:t xml:space="preserve"> (Krtki) ter dva kombinirana oddelka</w:t>
      </w:r>
      <w:r w:rsidR="0092249D" w:rsidRPr="00533DB4">
        <w:rPr>
          <w:rFonts w:asciiTheme="majorHAnsi" w:hAnsiTheme="majorHAnsi"/>
          <w:sz w:val="24"/>
          <w:szCs w:val="24"/>
        </w:rPr>
        <w:t xml:space="preserve"> (</w:t>
      </w:r>
      <w:r w:rsidR="006211CA">
        <w:rPr>
          <w:rFonts w:asciiTheme="majorHAnsi" w:hAnsiTheme="majorHAnsi"/>
          <w:sz w:val="24"/>
          <w:szCs w:val="24"/>
        </w:rPr>
        <w:t>Želve</w:t>
      </w:r>
      <w:r w:rsidR="00631DAB">
        <w:rPr>
          <w:rFonts w:asciiTheme="majorHAnsi" w:hAnsiTheme="majorHAnsi"/>
          <w:sz w:val="24"/>
          <w:szCs w:val="24"/>
        </w:rPr>
        <w:t xml:space="preserve"> in </w:t>
      </w:r>
      <w:r w:rsidR="002835D3">
        <w:rPr>
          <w:rFonts w:asciiTheme="majorHAnsi" w:hAnsiTheme="majorHAnsi"/>
          <w:sz w:val="24"/>
          <w:szCs w:val="24"/>
        </w:rPr>
        <w:t>Mravljice</w:t>
      </w:r>
      <w:r w:rsidR="0092249D" w:rsidRPr="00533DB4">
        <w:rPr>
          <w:rFonts w:asciiTheme="majorHAnsi" w:hAnsiTheme="majorHAnsi"/>
          <w:sz w:val="24"/>
          <w:szCs w:val="24"/>
        </w:rPr>
        <w:t>)</w:t>
      </w:r>
      <w:r w:rsidR="008A712C">
        <w:rPr>
          <w:rFonts w:asciiTheme="majorHAnsi" w:hAnsiTheme="majorHAnsi"/>
          <w:sz w:val="24"/>
          <w:szCs w:val="24"/>
        </w:rPr>
        <w:t xml:space="preserve">. Vsi oddelki so na različne načine vnašali in povezovali </w:t>
      </w:r>
      <w:r w:rsidR="006211CA">
        <w:rPr>
          <w:rFonts w:asciiTheme="majorHAnsi" w:hAnsiTheme="majorHAnsi"/>
          <w:sz w:val="24"/>
          <w:szCs w:val="24"/>
        </w:rPr>
        <w:t>letošnjo rdečo nit</w:t>
      </w:r>
      <w:r w:rsidR="008A712C">
        <w:rPr>
          <w:rFonts w:asciiTheme="majorHAnsi" w:hAnsiTheme="majorHAnsi"/>
          <w:sz w:val="24"/>
          <w:szCs w:val="24"/>
        </w:rPr>
        <w:t xml:space="preserve"> s temami o zdravju (</w:t>
      </w:r>
      <w:r w:rsidR="002A3221">
        <w:rPr>
          <w:rFonts w:asciiTheme="majorHAnsi" w:hAnsiTheme="majorHAnsi"/>
          <w:sz w:val="24"/>
          <w:szCs w:val="24"/>
        </w:rPr>
        <w:t xml:space="preserve">gibanje, </w:t>
      </w:r>
      <w:r w:rsidR="008418A3">
        <w:rPr>
          <w:rFonts w:asciiTheme="majorHAnsi" w:hAnsiTheme="majorHAnsi"/>
          <w:sz w:val="24"/>
          <w:szCs w:val="24"/>
        </w:rPr>
        <w:t xml:space="preserve">zdrava prehrana, </w:t>
      </w:r>
      <w:r w:rsidR="00C31087">
        <w:rPr>
          <w:rFonts w:asciiTheme="majorHAnsi" w:hAnsiTheme="majorHAnsi"/>
          <w:sz w:val="24"/>
          <w:szCs w:val="24"/>
        </w:rPr>
        <w:t xml:space="preserve">osebna higiena, </w:t>
      </w:r>
      <w:r w:rsidR="00792FEC">
        <w:rPr>
          <w:rFonts w:asciiTheme="majorHAnsi" w:hAnsiTheme="majorHAnsi"/>
          <w:sz w:val="24"/>
          <w:szCs w:val="24"/>
        </w:rPr>
        <w:t xml:space="preserve">duševno zdravje in čustva, </w:t>
      </w:r>
      <w:r w:rsidR="002A3221">
        <w:rPr>
          <w:rFonts w:asciiTheme="majorHAnsi" w:hAnsiTheme="majorHAnsi"/>
          <w:sz w:val="24"/>
          <w:szCs w:val="24"/>
        </w:rPr>
        <w:t>varnost v prometu</w:t>
      </w:r>
      <w:r w:rsidR="008A712C">
        <w:rPr>
          <w:rFonts w:asciiTheme="majorHAnsi" w:hAnsiTheme="majorHAnsi"/>
          <w:sz w:val="24"/>
          <w:szCs w:val="24"/>
        </w:rPr>
        <w:t xml:space="preserve">, </w:t>
      </w:r>
      <w:r w:rsidR="00C31087">
        <w:rPr>
          <w:rFonts w:asciiTheme="majorHAnsi" w:hAnsiTheme="majorHAnsi"/>
          <w:sz w:val="24"/>
          <w:szCs w:val="24"/>
        </w:rPr>
        <w:t>skrb za naravo</w:t>
      </w:r>
      <w:r w:rsidR="008418A3">
        <w:rPr>
          <w:rFonts w:asciiTheme="majorHAnsi" w:hAnsiTheme="majorHAnsi"/>
          <w:sz w:val="24"/>
          <w:szCs w:val="24"/>
        </w:rPr>
        <w:t>, spodbujanje otrokove pozitivne samopodobe</w:t>
      </w:r>
      <w:r w:rsidR="00792FEC">
        <w:rPr>
          <w:rFonts w:asciiTheme="majorHAnsi" w:hAnsiTheme="majorHAnsi"/>
          <w:sz w:val="24"/>
          <w:szCs w:val="24"/>
        </w:rPr>
        <w:t xml:space="preserve"> </w:t>
      </w:r>
      <w:r w:rsidR="008A712C">
        <w:rPr>
          <w:rFonts w:asciiTheme="majorHAnsi" w:hAnsiTheme="majorHAnsi"/>
          <w:sz w:val="24"/>
          <w:szCs w:val="24"/>
        </w:rPr>
        <w:t>ipd.). Oddelki so osrednjo temo osvetlili sk</w:t>
      </w:r>
      <w:r w:rsidR="007C0E57">
        <w:rPr>
          <w:rFonts w:asciiTheme="majorHAnsi" w:hAnsiTheme="majorHAnsi"/>
          <w:sz w:val="24"/>
          <w:szCs w:val="24"/>
        </w:rPr>
        <w:t xml:space="preserve">ozi vsa </w:t>
      </w:r>
      <w:proofErr w:type="spellStart"/>
      <w:r w:rsidR="007C0E57">
        <w:rPr>
          <w:rFonts w:asciiTheme="majorHAnsi" w:hAnsiTheme="majorHAnsi"/>
          <w:sz w:val="24"/>
          <w:szCs w:val="24"/>
        </w:rPr>
        <w:t>kurikularna</w:t>
      </w:r>
      <w:proofErr w:type="spellEnd"/>
      <w:r w:rsidR="007C0E57">
        <w:rPr>
          <w:rFonts w:asciiTheme="majorHAnsi" w:hAnsiTheme="majorHAnsi"/>
          <w:sz w:val="24"/>
          <w:szCs w:val="24"/>
        </w:rPr>
        <w:t xml:space="preserve"> področja in jih povezovali </w:t>
      </w:r>
      <w:r w:rsidR="00DE098E">
        <w:rPr>
          <w:rFonts w:asciiTheme="majorHAnsi" w:hAnsiTheme="majorHAnsi"/>
          <w:sz w:val="24"/>
          <w:szCs w:val="24"/>
        </w:rPr>
        <w:t>z nekaterimi</w:t>
      </w:r>
      <w:r w:rsidR="007C0E57">
        <w:rPr>
          <w:rFonts w:asciiTheme="majorHAnsi" w:hAnsiTheme="majorHAnsi"/>
          <w:sz w:val="24"/>
          <w:szCs w:val="24"/>
        </w:rPr>
        <w:t xml:space="preserve"> projekti </w:t>
      </w:r>
      <w:r w:rsidR="00DD0B74">
        <w:rPr>
          <w:rFonts w:asciiTheme="majorHAnsi" w:hAnsiTheme="majorHAnsi"/>
          <w:sz w:val="24"/>
          <w:szCs w:val="24"/>
        </w:rPr>
        <w:t xml:space="preserve">in aktivnostmi </w:t>
      </w:r>
      <w:r w:rsidR="007C0E57">
        <w:rPr>
          <w:rFonts w:asciiTheme="majorHAnsi" w:hAnsiTheme="majorHAnsi"/>
          <w:sz w:val="24"/>
          <w:szCs w:val="24"/>
        </w:rPr>
        <w:t>(npr.</w:t>
      </w:r>
      <w:r w:rsidR="00417225">
        <w:rPr>
          <w:rFonts w:asciiTheme="majorHAnsi" w:hAnsiTheme="majorHAnsi"/>
          <w:sz w:val="24"/>
          <w:szCs w:val="24"/>
        </w:rPr>
        <w:t xml:space="preserve"> </w:t>
      </w:r>
      <w:r w:rsidR="00DD0B74">
        <w:rPr>
          <w:rFonts w:asciiTheme="majorHAnsi" w:hAnsiTheme="majorHAnsi"/>
          <w:sz w:val="24"/>
          <w:szCs w:val="24"/>
        </w:rPr>
        <w:t xml:space="preserve">Tačke pomagačke, </w:t>
      </w:r>
      <w:r w:rsidR="00C31087">
        <w:rPr>
          <w:rFonts w:asciiTheme="majorHAnsi" w:hAnsiTheme="majorHAnsi"/>
          <w:sz w:val="24"/>
          <w:szCs w:val="24"/>
        </w:rPr>
        <w:t>Z igro do prvih turističnih korakov, Kulturno-umetnostno vzgojo, Tradicionalni slovenski zajtrk</w:t>
      </w:r>
      <w:r w:rsidR="003314B8">
        <w:rPr>
          <w:rFonts w:asciiTheme="majorHAnsi" w:hAnsiTheme="majorHAnsi"/>
          <w:sz w:val="24"/>
          <w:szCs w:val="24"/>
        </w:rPr>
        <w:t xml:space="preserve"> </w:t>
      </w:r>
      <w:r w:rsidR="00417225" w:rsidRPr="003314B8">
        <w:rPr>
          <w:rFonts w:asciiTheme="majorHAnsi" w:hAnsiTheme="majorHAnsi"/>
          <w:sz w:val="24"/>
          <w:szCs w:val="24"/>
        </w:rPr>
        <w:t>ipd.</w:t>
      </w:r>
      <w:r w:rsidR="007C0E57" w:rsidRPr="003314B8">
        <w:rPr>
          <w:rFonts w:asciiTheme="majorHAnsi" w:hAnsiTheme="majorHAnsi"/>
          <w:sz w:val="24"/>
          <w:szCs w:val="24"/>
        </w:rPr>
        <w:t>).</w:t>
      </w:r>
      <w:r w:rsidR="007C0E57">
        <w:rPr>
          <w:rFonts w:asciiTheme="majorHAnsi" w:hAnsiTheme="majorHAnsi"/>
          <w:sz w:val="24"/>
          <w:szCs w:val="24"/>
        </w:rPr>
        <w:t xml:space="preserve"> </w:t>
      </w:r>
    </w:p>
    <w:p w:rsidR="0092249D" w:rsidRPr="00F277C5" w:rsidRDefault="0092249D" w:rsidP="001F5A62">
      <w:pPr>
        <w:spacing w:before="100" w:beforeAutospacing="1" w:after="100" w:afterAutospacing="1" w:line="276" w:lineRule="auto"/>
        <w:jc w:val="both"/>
        <w:rPr>
          <w:rFonts w:asciiTheme="majorHAnsi" w:eastAsia="Times New Roman" w:hAnsiTheme="majorHAnsi" w:cs="Times New Roman"/>
          <w:sz w:val="24"/>
          <w:szCs w:val="24"/>
          <w:lang w:eastAsia="sl-SI"/>
        </w:rPr>
      </w:pPr>
      <w:r w:rsidRPr="00DE098E">
        <w:rPr>
          <w:rFonts w:asciiTheme="majorHAnsi" w:hAnsiTheme="majorHAnsi"/>
          <w:sz w:val="24"/>
          <w:szCs w:val="24"/>
        </w:rPr>
        <w:t xml:space="preserve">V oddanih poročilih so bile skupni imenovalec naslednje dejavnosti: </w:t>
      </w:r>
      <w:r w:rsidR="00DE098E">
        <w:rPr>
          <w:rFonts w:asciiTheme="majorHAnsi" w:hAnsiTheme="majorHAnsi"/>
          <w:sz w:val="24"/>
          <w:szCs w:val="24"/>
        </w:rPr>
        <w:t>na prvem mestu je bil</w:t>
      </w:r>
      <w:r w:rsidR="002A3221">
        <w:rPr>
          <w:rFonts w:asciiTheme="majorHAnsi" w:hAnsiTheme="majorHAnsi"/>
          <w:sz w:val="24"/>
          <w:szCs w:val="24"/>
        </w:rPr>
        <w:t>o</w:t>
      </w:r>
      <w:r w:rsidR="00DE098E">
        <w:rPr>
          <w:rFonts w:asciiTheme="majorHAnsi" w:hAnsiTheme="majorHAnsi"/>
          <w:sz w:val="24"/>
          <w:szCs w:val="24"/>
        </w:rPr>
        <w:t xml:space="preserve"> </w:t>
      </w:r>
      <w:r w:rsidR="002A3221" w:rsidRPr="00792FEC">
        <w:rPr>
          <w:rFonts w:asciiTheme="majorHAnsi" w:hAnsiTheme="majorHAnsi"/>
          <w:b/>
          <w:sz w:val="24"/>
          <w:szCs w:val="24"/>
        </w:rPr>
        <w:t>gibanje</w:t>
      </w:r>
      <w:r w:rsidR="002A3221">
        <w:rPr>
          <w:rFonts w:asciiTheme="majorHAnsi" w:hAnsiTheme="majorHAnsi"/>
          <w:sz w:val="24"/>
          <w:szCs w:val="24"/>
        </w:rPr>
        <w:t xml:space="preserve"> </w:t>
      </w:r>
      <w:bookmarkStart w:id="1" w:name="_Hlk169611321"/>
      <w:bookmarkStart w:id="2" w:name="_GoBack"/>
      <w:r w:rsidR="002A3221">
        <w:rPr>
          <w:rFonts w:asciiTheme="majorHAnsi" w:hAnsiTheme="majorHAnsi"/>
          <w:sz w:val="24"/>
          <w:szCs w:val="24"/>
        </w:rPr>
        <w:t>(</w:t>
      </w:r>
      <w:r w:rsidR="00A016F1">
        <w:rPr>
          <w:rFonts w:asciiTheme="majorHAnsi" w:hAnsiTheme="majorHAnsi"/>
          <w:sz w:val="24"/>
          <w:szCs w:val="24"/>
        </w:rPr>
        <w:t xml:space="preserve">gibalne urice, sprehodi, </w:t>
      </w:r>
      <w:r w:rsidR="002A3221">
        <w:rPr>
          <w:rFonts w:asciiTheme="majorHAnsi" w:hAnsiTheme="majorHAnsi"/>
          <w:sz w:val="24"/>
          <w:szCs w:val="24"/>
        </w:rPr>
        <w:t>obiski gozda in igra z naravnim materialom, ,</w:t>
      </w:r>
      <w:r w:rsidR="00DD0B74">
        <w:rPr>
          <w:rFonts w:asciiTheme="majorHAnsi" w:hAnsiTheme="majorHAnsi"/>
          <w:sz w:val="24"/>
          <w:szCs w:val="24"/>
        </w:rPr>
        <w:t xml:space="preserve">pravljična </w:t>
      </w:r>
      <w:r w:rsidR="002A3221">
        <w:rPr>
          <w:rFonts w:asciiTheme="majorHAnsi" w:hAnsiTheme="majorHAnsi"/>
          <w:sz w:val="24"/>
          <w:szCs w:val="24"/>
        </w:rPr>
        <w:t>joga za otroke</w:t>
      </w:r>
      <w:r w:rsidR="00DD0B74">
        <w:rPr>
          <w:rFonts w:asciiTheme="majorHAnsi" w:hAnsiTheme="majorHAnsi"/>
          <w:sz w:val="24"/>
          <w:szCs w:val="24"/>
        </w:rPr>
        <w:t>,</w:t>
      </w:r>
      <w:r w:rsidR="00A016F1">
        <w:rPr>
          <w:rFonts w:asciiTheme="majorHAnsi" w:hAnsiTheme="majorHAnsi"/>
          <w:sz w:val="24"/>
          <w:szCs w:val="24"/>
        </w:rPr>
        <w:t xml:space="preserve"> predstavitev različnih športov</w:t>
      </w:r>
      <w:r w:rsidR="002A3221">
        <w:rPr>
          <w:rFonts w:asciiTheme="majorHAnsi" w:hAnsiTheme="majorHAnsi"/>
          <w:sz w:val="24"/>
          <w:szCs w:val="24"/>
        </w:rPr>
        <w:t xml:space="preserve">), </w:t>
      </w:r>
      <w:r w:rsidR="00A32033" w:rsidRPr="00792FEC">
        <w:rPr>
          <w:rFonts w:asciiTheme="majorHAnsi" w:hAnsiTheme="majorHAnsi"/>
          <w:b/>
          <w:sz w:val="24"/>
          <w:szCs w:val="24"/>
        </w:rPr>
        <w:t>priprava zdrave hrane in poudarjanje njenega pomena</w:t>
      </w:r>
      <w:r w:rsidR="00A32033">
        <w:rPr>
          <w:rFonts w:asciiTheme="majorHAnsi" w:hAnsiTheme="majorHAnsi"/>
          <w:sz w:val="24"/>
          <w:szCs w:val="24"/>
        </w:rPr>
        <w:t xml:space="preserve"> (priprava sadnih napitkov, bučne juhe, </w:t>
      </w:r>
      <w:r w:rsidR="00A016F1">
        <w:rPr>
          <w:rFonts w:asciiTheme="majorHAnsi" w:hAnsiTheme="majorHAnsi"/>
          <w:sz w:val="24"/>
          <w:szCs w:val="24"/>
        </w:rPr>
        <w:t>regratovega medu, medenih bonbonov, jabolčnega kisa</w:t>
      </w:r>
      <w:r w:rsidR="00A32033">
        <w:rPr>
          <w:rFonts w:asciiTheme="majorHAnsi" w:hAnsiTheme="majorHAnsi"/>
          <w:sz w:val="24"/>
          <w:szCs w:val="24"/>
        </w:rPr>
        <w:t xml:space="preserve">, </w:t>
      </w:r>
      <w:r w:rsidR="00A016F1">
        <w:rPr>
          <w:rFonts w:asciiTheme="majorHAnsi" w:hAnsiTheme="majorHAnsi"/>
          <w:sz w:val="24"/>
          <w:szCs w:val="24"/>
        </w:rPr>
        <w:t>lokalnih jedi povezanih z letnimi časi</w:t>
      </w:r>
      <w:r w:rsidR="00A32033">
        <w:rPr>
          <w:rFonts w:asciiTheme="majorHAnsi" w:hAnsiTheme="majorHAnsi"/>
          <w:sz w:val="24"/>
          <w:szCs w:val="24"/>
        </w:rPr>
        <w:t xml:space="preserve">), </w:t>
      </w:r>
      <w:r w:rsidR="00A016F1">
        <w:rPr>
          <w:rFonts w:asciiTheme="majorHAnsi" w:hAnsiTheme="majorHAnsi"/>
          <w:b/>
          <w:sz w:val="24"/>
          <w:szCs w:val="24"/>
        </w:rPr>
        <w:t>ose</w:t>
      </w:r>
      <w:r w:rsidR="00A016F1" w:rsidRPr="00792FEC">
        <w:rPr>
          <w:rFonts w:asciiTheme="majorHAnsi" w:hAnsiTheme="majorHAnsi"/>
          <w:b/>
          <w:sz w:val="24"/>
          <w:szCs w:val="24"/>
        </w:rPr>
        <w:t>bna higiena</w:t>
      </w:r>
      <w:r w:rsidR="00A016F1">
        <w:rPr>
          <w:rFonts w:asciiTheme="majorHAnsi" w:hAnsiTheme="majorHAnsi"/>
          <w:sz w:val="24"/>
          <w:szCs w:val="24"/>
        </w:rPr>
        <w:t>, povezana z umivanjem rok</w:t>
      </w:r>
      <w:r w:rsidR="008418A3">
        <w:rPr>
          <w:rFonts w:asciiTheme="majorHAnsi" w:hAnsiTheme="majorHAnsi"/>
          <w:sz w:val="24"/>
          <w:szCs w:val="24"/>
        </w:rPr>
        <w:t xml:space="preserve"> in</w:t>
      </w:r>
      <w:r w:rsidR="00A016F1">
        <w:rPr>
          <w:rFonts w:asciiTheme="majorHAnsi" w:hAnsiTheme="majorHAnsi"/>
          <w:sz w:val="24"/>
          <w:szCs w:val="24"/>
        </w:rPr>
        <w:t xml:space="preserve"> higieno umivanja zob (obisk medicinske sestre ga. Nataše Jenko in kužka </w:t>
      </w:r>
      <w:proofErr w:type="spellStart"/>
      <w:r w:rsidR="00A016F1">
        <w:rPr>
          <w:rFonts w:asciiTheme="majorHAnsi" w:hAnsiTheme="majorHAnsi"/>
          <w:sz w:val="24"/>
          <w:szCs w:val="24"/>
        </w:rPr>
        <w:t>Olija</w:t>
      </w:r>
      <w:proofErr w:type="spellEnd"/>
      <w:r w:rsidR="00A016F1">
        <w:rPr>
          <w:rFonts w:asciiTheme="majorHAnsi" w:hAnsiTheme="majorHAnsi"/>
          <w:sz w:val="24"/>
          <w:szCs w:val="24"/>
        </w:rPr>
        <w:t xml:space="preserve">), </w:t>
      </w:r>
      <w:r w:rsidR="00F8543B" w:rsidRPr="00F8543B">
        <w:rPr>
          <w:rFonts w:asciiTheme="majorHAnsi" w:hAnsiTheme="majorHAnsi"/>
          <w:b/>
          <w:sz w:val="24"/>
          <w:szCs w:val="24"/>
        </w:rPr>
        <w:t>dejavnosti povezane z rdečo nitjo</w:t>
      </w:r>
      <w:r w:rsidR="00F8543B">
        <w:rPr>
          <w:rFonts w:asciiTheme="majorHAnsi" w:hAnsiTheme="majorHAnsi"/>
          <w:b/>
          <w:sz w:val="24"/>
          <w:szCs w:val="24"/>
        </w:rPr>
        <w:t xml:space="preserve"> </w:t>
      </w:r>
      <w:r w:rsidR="00F8543B" w:rsidRPr="00F8543B">
        <w:rPr>
          <w:rFonts w:asciiTheme="majorHAnsi" w:hAnsiTheme="majorHAnsi"/>
          <w:sz w:val="24"/>
          <w:szCs w:val="24"/>
        </w:rPr>
        <w:t>(</w:t>
      </w:r>
      <w:r w:rsidR="00A016F1">
        <w:rPr>
          <w:rFonts w:asciiTheme="majorHAnsi" w:hAnsiTheme="majorHAnsi"/>
          <w:sz w:val="24"/>
          <w:szCs w:val="24"/>
        </w:rPr>
        <w:t>uporaba »prijaznih, lepih« besed</w:t>
      </w:r>
      <w:r w:rsidR="00F8543B">
        <w:rPr>
          <w:rFonts w:asciiTheme="majorHAnsi" w:hAnsiTheme="majorHAnsi"/>
          <w:sz w:val="24"/>
          <w:szCs w:val="24"/>
        </w:rPr>
        <w:t xml:space="preserve">), </w:t>
      </w:r>
      <w:r w:rsidR="00960F8B" w:rsidRPr="00960F8B">
        <w:rPr>
          <w:rFonts w:asciiTheme="majorHAnsi" w:hAnsiTheme="majorHAnsi"/>
          <w:b/>
          <w:sz w:val="24"/>
          <w:szCs w:val="24"/>
        </w:rPr>
        <w:t>obiski in sodelovanje z različni zunanjimi ustanovami in posamezniki</w:t>
      </w:r>
      <w:r w:rsidR="00960F8B">
        <w:rPr>
          <w:rFonts w:asciiTheme="majorHAnsi" w:hAnsiTheme="majorHAnsi"/>
          <w:sz w:val="24"/>
          <w:szCs w:val="24"/>
        </w:rPr>
        <w:t>, ki so del naše skupnosti (</w:t>
      </w:r>
      <w:r w:rsidR="008418A3">
        <w:rPr>
          <w:rFonts w:asciiTheme="majorHAnsi" w:hAnsiTheme="majorHAnsi"/>
          <w:sz w:val="24"/>
          <w:szCs w:val="24"/>
        </w:rPr>
        <w:t>Tačke pomagačke, čebelarji, športna društva in posamezniki, Zdravstveni dom, Komunala Ilirska Bistrica</w:t>
      </w:r>
      <w:r w:rsidR="00960F8B">
        <w:rPr>
          <w:rFonts w:asciiTheme="majorHAnsi" w:hAnsiTheme="majorHAnsi"/>
          <w:sz w:val="24"/>
          <w:szCs w:val="24"/>
        </w:rPr>
        <w:t xml:space="preserve">), </w:t>
      </w:r>
      <w:r w:rsidR="00DE098E" w:rsidRPr="00792FEC">
        <w:rPr>
          <w:rFonts w:asciiTheme="majorHAnsi" w:hAnsiTheme="majorHAnsi"/>
          <w:b/>
          <w:sz w:val="24"/>
          <w:szCs w:val="24"/>
        </w:rPr>
        <w:t>prepoznavanje čustev in počutja</w:t>
      </w:r>
      <w:r w:rsidR="00DE098E">
        <w:rPr>
          <w:rFonts w:asciiTheme="majorHAnsi" w:hAnsiTheme="majorHAnsi"/>
          <w:sz w:val="24"/>
          <w:szCs w:val="24"/>
        </w:rPr>
        <w:t xml:space="preserve"> </w:t>
      </w:r>
      <w:r w:rsidR="008418A3">
        <w:rPr>
          <w:rFonts w:asciiTheme="majorHAnsi" w:hAnsiTheme="majorHAnsi"/>
          <w:sz w:val="24"/>
          <w:szCs w:val="24"/>
        </w:rPr>
        <w:t xml:space="preserve">pri otrocih </w:t>
      </w:r>
      <w:r w:rsidR="00DE098E">
        <w:rPr>
          <w:rFonts w:asciiTheme="majorHAnsi" w:hAnsiTheme="majorHAnsi"/>
          <w:sz w:val="24"/>
          <w:szCs w:val="24"/>
        </w:rPr>
        <w:t>s pomočjo</w:t>
      </w:r>
      <w:r w:rsidR="008418A3">
        <w:rPr>
          <w:rFonts w:asciiTheme="majorHAnsi" w:hAnsiTheme="majorHAnsi"/>
          <w:sz w:val="24"/>
          <w:szCs w:val="24"/>
        </w:rPr>
        <w:t xml:space="preserve"> terapevtskih pravljic in pravljic povezanih s čustvi</w:t>
      </w:r>
      <w:r w:rsidR="00F277C5" w:rsidRPr="00DE098E">
        <w:rPr>
          <w:rFonts w:asciiTheme="majorHAnsi" w:hAnsiTheme="majorHAnsi"/>
          <w:sz w:val="24"/>
          <w:szCs w:val="24"/>
        </w:rPr>
        <w:t xml:space="preserve">, </w:t>
      </w:r>
      <w:r w:rsidR="00792FEC">
        <w:rPr>
          <w:rFonts w:asciiTheme="majorHAnsi" w:hAnsiTheme="majorHAnsi"/>
          <w:b/>
          <w:sz w:val="24"/>
          <w:szCs w:val="24"/>
        </w:rPr>
        <w:t>narava in varovanje okolja</w:t>
      </w:r>
      <w:r w:rsidR="00F8543B">
        <w:rPr>
          <w:rFonts w:asciiTheme="majorHAnsi" w:hAnsiTheme="majorHAnsi"/>
          <w:b/>
          <w:sz w:val="24"/>
          <w:szCs w:val="24"/>
        </w:rPr>
        <w:t xml:space="preserve"> </w:t>
      </w:r>
      <w:r w:rsidR="00F8543B" w:rsidRPr="00F8543B">
        <w:rPr>
          <w:rFonts w:asciiTheme="majorHAnsi" w:hAnsiTheme="majorHAnsi"/>
          <w:sz w:val="24"/>
          <w:szCs w:val="24"/>
        </w:rPr>
        <w:t>(čistilna akcija</w:t>
      </w:r>
      <w:r w:rsidR="00D240AC">
        <w:rPr>
          <w:rFonts w:asciiTheme="majorHAnsi" w:hAnsiTheme="majorHAnsi"/>
          <w:sz w:val="24"/>
          <w:szCs w:val="24"/>
        </w:rPr>
        <w:t>,</w:t>
      </w:r>
      <w:r w:rsidR="008418A3">
        <w:rPr>
          <w:rFonts w:asciiTheme="majorHAnsi" w:hAnsiTheme="majorHAnsi"/>
          <w:sz w:val="24"/>
          <w:szCs w:val="24"/>
        </w:rPr>
        <w:t xml:space="preserve"> posejemo žito, spoznavanje sveta žuželk</w:t>
      </w:r>
      <w:r w:rsidR="00F8543B" w:rsidRPr="00F8543B">
        <w:rPr>
          <w:rFonts w:asciiTheme="majorHAnsi" w:hAnsiTheme="majorHAnsi"/>
          <w:sz w:val="24"/>
          <w:szCs w:val="24"/>
        </w:rPr>
        <w:t>)</w:t>
      </w:r>
      <w:r w:rsidR="00792FEC">
        <w:rPr>
          <w:rFonts w:asciiTheme="majorHAnsi" w:hAnsiTheme="majorHAnsi"/>
          <w:b/>
          <w:sz w:val="24"/>
          <w:szCs w:val="24"/>
        </w:rPr>
        <w:t xml:space="preserve">, </w:t>
      </w:r>
      <w:r w:rsidRPr="00792FEC">
        <w:rPr>
          <w:rFonts w:asciiTheme="majorHAnsi" w:hAnsiTheme="majorHAnsi"/>
          <w:b/>
          <w:sz w:val="24"/>
          <w:szCs w:val="24"/>
        </w:rPr>
        <w:t>varnost v prometu</w:t>
      </w:r>
      <w:r w:rsidR="00A016F1">
        <w:rPr>
          <w:rFonts w:asciiTheme="majorHAnsi" w:hAnsiTheme="majorHAnsi"/>
          <w:b/>
          <w:sz w:val="24"/>
          <w:szCs w:val="24"/>
        </w:rPr>
        <w:t xml:space="preserve"> </w:t>
      </w:r>
      <w:r w:rsidR="00A016F1" w:rsidRPr="00A016F1">
        <w:rPr>
          <w:rFonts w:asciiTheme="majorHAnsi" w:hAnsiTheme="majorHAnsi"/>
          <w:sz w:val="24"/>
          <w:szCs w:val="24"/>
        </w:rPr>
        <w:t>(s pomočjo terapevtskih psov Tačk pomagač</w:t>
      </w:r>
      <w:r w:rsidR="008418A3">
        <w:rPr>
          <w:rFonts w:asciiTheme="majorHAnsi" w:hAnsiTheme="majorHAnsi"/>
          <w:sz w:val="24"/>
          <w:szCs w:val="24"/>
        </w:rPr>
        <w:t>k</w:t>
      </w:r>
      <w:r w:rsidR="00A016F1" w:rsidRPr="00A016F1">
        <w:rPr>
          <w:rFonts w:asciiTheme="majorHAnsi" w:hAnsiTheme="majorHAnsi"/>
          <w:sz w:val="24"/>
          <w:szCs w:val="24"/>
        </w:rPr>
        <w:t>)</w:t>
      </w:r>
      <w:r w:rsidR="008418A3">
        <w:rPr>
          <w:rFonts w:asciiTheme="majorHAnsi" w:hAnsiTheme="majorHAnsi"/>
          <w:sz w:val="24"/>
          <w:szCs w:val="24"/>
        </w:rPr>
        <w:t xml:space="preserve">, </w:t>
      </w:r>
      <w:r w:rsidR="008418A3" w:rsidRPr="00792FEC">
        <w:rPr>
          <w:rFonts w:asciiTheme="majorHAnsi" w:hAnsiTheme="majorHAnsi"/>
          <w:b/>
          <w:sz w:val="24"/>
          <w:szCs w:val="24"/>
        </w:rPr>
        <w:t xml:space="preserve">skrb za duševno zdravje in </w:t>
      </w:r>
      <w:r w:rsidR="008418A3">
        <w:rPr>
          <w:rFonts w:asciiTheme="majorHAnsi" w:hAnsiTheme="majorHAnsi"/>
          <w:b/>
          <w:sz w:val="24"/>
          <w:szCs w:val="24"/>
        </w:rPr>
        <w:t xml:space="preserve">krepitev samopodobe </w:t>
      </w:r>
      <w:r w:rsidR="008418A3" w:rsidRPr="00792FEC">
        <w:rPr>
          <w:rFonts w:asciiTheme="majorHAnsi" w:hAnsiTheme="majorHAnsi"/>
          <w:b/>
          <w:sz w:val="24"/>
          <w:szCs w:val="24"/>
        </w:rPr>
        <w:t>pri otrocih</w:t>
      </w:r>
      <w:r w:rsidR="008418A3">
        <w:rPr>
          <w:rFonts w:asciiTheme="majorHAnsi" w:hAnsiTheme="majorHAnsi"/>
          <w:b/>
          <w:sz w:val="24"/>
          <w:szCs w:val="24"/>
        </w:rPr>
        <w:t xml:space="preserve"> </w:t>
      </w:r>
      <w:r w:rsidR="008418A3" w:rsidRPr="00A32033">
        <w:rPr>
          <w:rFonts w:asciiTheme="majorHAnsi" w:hAnsiTheme="majorHAnsi"/>
          <w:sz w:val="24"/>
          <w:szCs w:val="24"/>
        </w:rPr>
        <w:t>(</w:t>
      </w:r>
      <w:r w:rsidR="008418A3">
        <w:rPr>
          <w:rFonts w:asciiTheme="majorHAnsi" w:hAnsiTheme="majorHAnsi"/>
          <w:sz w:val="24"/>
          <w:szCs w:val="24"/>
        </w:rPr>
        <w:t xml:space="preserve">poseben dan – rojstni dan) ipd. </w:t>
      </w:r>
    </w:p>
    <w:bookmarkEnd w:id="1"/>
    <w:bookmarkEnd w:id="2"/>
    <w:p w:rsidR="003B013E" w:rsidRDefault="003B013E" w:rsidP="003B013E">
      <w:pPr>
        <w:spacing w:line="276" w:lineRule="auto"/>
        <w:jc w:val="both"/>
        <w:rPr>
          <w:rFonts w:asciiTheme="majorHAnsi" w:hAnsiTheme="majorHAnsi"/>
          <w:sz w:val="24"/>
          <w:szCs w:val="24"/>
        </w:rPr>
      </w:pPr>
      <w:r>
        <w:rPr>
          <w:rFonts w:asciiTheme="majorHAnsi" w:hAnsiTheme="majorHAnsi"/>
          <w:sz w:val="24"/>
          <w:szCs w:val="24"/>
        </w:rPr>
        <w:lastRenderedPageBreak/>
        <w:t xml:space="preserve">Strokovne delavke vključene v program so se udeležile vsaj enega strokovnega izobraževanje prek spleta, ki je ponudilo tako strokovne teme kot primere dobre prakse. </w:t>
      </w:r>
    </w:p>
    <w:p w:rsidR="003B013E" w:rsidRDefault="003B013E" w:rsidP="001F5A62">
      <w:pPr>
        <w:spacing w:line="276" w:lineRule="auto"/>
        <w:jc w:val="both"/>
        <w:rPr>
          <w:rFonts w:asciiTheme="majorHAnsi" w:hAnsiTheme="majorHAnsi"/>
          <w:sz w:val="24"/>
          <w:szCs w:val="24"/>
        </w:rPr>
      </w:pPr>
      <w:r>
        <w:rPr>
          <w:rFonts w:asciiTheme="majorHAnsi" w:hAnsiTheme="majorHAnsi"/>
          <w:sz w:val="24"/>
          <w:szCs w:val="24"/>
        </w:rPr>
        <w:t xml:space="preserve">Na zaključnem srečanju koordinatorjev programa je bilo predstavljena tudi vloga naše  vzgojiteljice </w:t>
      </w:r>
      <w:proofErr w:type="spellStart"/>
      <w:r>
        <w:rPr>
          <w:rFonts w:asciiTheme="majorHAnsi" w:hAnsiTheme="majorHAnsi"/>
          <w:sz w:val="24"/>
          <w:szCs w:val="24"/>
        </w:rPr>
        <w:t>Anije</w:t>
      </w:r>
      <w:proofErr w:type="spellEnd"/>
      <w:r>
        <w:rPr>
          <w:rFonts w:asciiTheme="majorHAnsi" w:hAnsiTheme="majorHAnsi"/>
          <w:sz w:val="24"/>
          <w:szCs w:val="24"/>
        </w:rPr>
        <w:t xml:space="preserve"> </w:t>
      </w:r>
      <w:proofErr w:type="spellStart"/>
      <w:r>
        <w:rPr>
          <w:rFonts w:asciiTheme="majorHAnsi" w:hAnsiTheme="majorHAnsi"/>
          <w:sz w:val="24"/>
          <w:szCs w:val="24"/>
        </w:rPr>
        <w:t>Skrt</w:t>
      </w:r>
      <w:proofErr w:type="spellEnd"/>
      <w:r>
        <w:rPr>
          <w:rFonts w:asciiTheme="majorHAnsi" w:hAnsiTheme="majorHAnsi"/>
          <w:sz w:val="24"/>
          <w:szCs w:val="24"/>
        </w:rPr>
        <w:t xml:space="preserve">, ki kot strokovna delavka sodeluje z društvom Tačke pomagačke ter v sodelovanju z vodnico Bojano Česnik izvaja dejavnosti s terapevtskim psom v oddelku. Predstavljen je bil tudi njen priročnik Igrajmo se s tačkami. </w:t>
      </w:r>
      <w:r w:rsidR="00796E6C">
        <w:rPr>
          <w:rFonts w:asciiTheme="majorHAnsi" w:hAnsiTheme="majorHAnsi"/>
          <w:sz w:val="24"/>
          <w:szCs w:val="24"/>
        </w:rPr>
        <w:t xml:space="preserve">Čestitamo </w:t>
      </w:r>
      <w:proofErr w:type="spellStart"/>
      <w:r w:rsidR="00796E6C">
        <w:rPr>
          <w:rFonts w:asciiTheme="majorHAnsi" w:hAnsiTheme="majorHAnsi"/>
          <w:sz w:val="24"/>
          <w:szCs w:val="24"/>
        </w:rPr>
        <w:t>Aniji</w:t>
      </w:r>
      <w:proofErr w:type="spellEnd"/>
      <w:r w:rsidR="00796E6C">
        <w:rPr>
          <w:rFonts w:asciiTheme="majorHAnsi" w:hAnsiTheme="majorHAnsi"/>
          <w:sz w:val="24"/>
          <w:szCs w:val="24"/>
        </w:rPr>
        <w:t xml:space="preserve"> za uspešno </w:t>
      </w:r>
      <w:r w:rsidR="006333BF">
        <w:rPr>
          <w:rFonts w:asciiTheme="majorHAnsi" w:hAnsiTheme="majorHAnsi"/>
          <w:sz w:val="24"/>
          <w:szCs w:val="24"/>
        </w:rPr>
        <w:t>delo!</w:t>
      </w:r>
    </w:p>
    <w:p w:rsidR="00DF5A6B" w:rsidRDefault="00E60B5B" w:rsidP="001F5A62">
      <w:pPr>
        <w:spacing w:line="276" w:lineRule="auto"/>
        <w:jc w:val="both"/>
        <w:rPr>
          <w:rFonts w:asciiTheme="majorHAnsi" w:hAnsiTheme="majorHAnsi"/>
          <w:sz w:val="24"/>
          <w:szCs w:val="24"/>
        </w:rPr>
      </w:pPr>
      <w:r>
        <w:rPr>
          <w:rFonts w:asciiTheme="majorHAnsi" w:hAnsiTheme="majorHAnsi"/>
          <w:sz w:val="24"/>
          <w:szCs w:val="24"/>
        </w:rPr>
        <w:t>Program Zdravje v vrtcu nam nudi širok izbor tem, ki jih lahko vključimo v vsakodnevne dejavnosti v oddelku ter ponuja številna strok</w:t>
      </w:r>
      <w:r w:rsidR="0083637B">
        <w:rPr>
          <w:rFonts w:asciiTheme="majorHAnsi" w:hAnsiTheme="majorHAnsi"/>
          <w:sz w:val="24"/>
          <w:szCs w:val="24"/>
        </w:rPr>
        <w:t xml:space="preserve">ovna predavanja, ki so nam v oporo pri delu. </w:t>
      </w:r>
      <w:r>
        <w:rPr>
          <w:rFonts w:asciiTheme="majorHAnsi" w:hAnsiTheme="majorHAnsi"/>
          <w:sz w:val="24"/>
          <w:szCs w:val="24"/>
        </w:rPr>
        <w:t xml:space="preserve"> </w:t>
      </w:r>
      <w:r w:rsidR="0083637B">
        <w:rPr>
          <w:rFonts w:asciiTheme="majorHAnsi" w:hAnsiTheme="majorHAnsi"/>
          <w:sz w:val="24"/>
          <w:szCs w:val="24"/>
        </w:rPr>
        <w:t xml:space="preserve">Hkrati nam nudi številne druge vsebine povezane z zdravjem. Zato </w:t>
      </w:r>
      <w:r w:rsidR="00DF5A6B">
        <w:rPr>
          <w:rFonts w:asciiTheme="majorHAnsi" w:hAnsiTheme="majorHAnsi"/>
          <w:sz w:val="24"/>
          <w:szCs w:val="24"/>
        </w:rPr>
        <w:t>je po mnenju strokovnih delavk dobro in koristno sodelovanje v programu, ker nam hkrati nudi vir idej ter priložnost predstaviti svoje primere dobre prakse.</w:t>
      </w:r>
    </w:p>
    <w:p w:rsidR="00010FEC" w:rsidRDefault="00010FEC" w:rsidP="00172092">
      <w:pPr>
        <w:spacing w:line="276" w:lineRule="auto"/>
        <w:jc w:val="both"/>
        <w:rPr>
          <w:rFonts w:asciiTheme="majorHAnsi" w:hAnsiTheme="majorHAnsi"/>
          <w:sz w:val="24"/>
          <w:szCs w:val="24"/>
        </w:rPr>
      </w:pPr>
    </w:p>
    <w:p w:rsidR="00F2420A" w:rsidRPr="00172092" w:rsidRDefault="00A81F92" w:rsidP="00172092">
      <w:pPr>
        <w:spacing w:line="276" w:lineRule="auto"/>
        <w:jc w:val="both"/>
        <w:rPr>
          <w:rFonts w:asciiTheme="majorHAnsi" w:hAnsiTheme="majorHAnsi"/>
          <w:sz w:val="24"/>
          <w:szCs w:val="24"/>
        </w:rPr>
        <w:sectPr w:rsidR="00F2420A" w:rsidRPr="00172092">
          <w:footerReference w:type="default" r:id="rId9"/>
          <w:pgSz w:w="11906" w:h="16838"/>
          <w:pgMar w:top="1417" w:right="1417" w:bottom="1417" w:left="1417" w:header="708" w:footer="708" w:gutter="0"/>
          <w:cols w:space="708"/>
          <w:docGrid w:linePitch="360"/>
        </w:sectPr>
      </w:pPr>
      <w:r>
        <w:rPr>
          <w:rFonts w:asciiTheme="majorHAnsi" w:hAnsiTheme="majorHAnsi"/>
          <w:sz w:val="24"/>
          <w:szCs w:val="24"/>
        </w:rPr>
        <w:t xml:space="preserve">Ilirska Bistrica, </w:t>
      </w:r>
      <w:r w:rsidR="00DD33C4">
        <w:rPr>
          <w:rFonts w:asciiTheme="majorHAnsi" w:hAnsiTheme="majorHAnsi"/>
          <w:sz w:val="24"/>
          <w:szCs w:val="24"/>
        </w:rPr>
        <w:t>18</w:t>
      </w:r>
      <w:r>
        <w:rPr>
          <w:rFonts w:asciiTheme="majorHAnsi" w:hAnsiTheme="majorHAnsi"/>
          <w:sz w:val="24"/>
          <w:szCs w:val="24"/>
        </w:rPr>
        <w:t>. 6. 202</w:t>
      </w:r>
      <w:r w:rsidR="00DD33C4">
        <w:rPr>
          <w:rFonts w:asciiTheme="majorHAnsi" w:hAnsiTheme="majorHAnsi"/>
          <w:sz w:val="24"/>
          <w:szCs w:val="24"/>
        </w:rPr>
        <w:t>4</w:t>
      </w:r>
      <w:r w:rsidR="00AF4A3C">
        <w:rPr>
          <w:rFonts w:asciiTheme="majorHAnsi" w:hAnsiTheme="majorHAnsi"/>
          <w:sz w:val="24"/>
          <w:szCs w:val="24"/>
        </w:rPr>
        <w:tab/>
      </w:r>
      <w:r w:rsidR="0092249D">
        <w:rPr>
          <w:rFonts w:asciiTheme="majorHAnsi" w:hAnsiTheme="majorHAnsi"/>
          <w:sz w:val="24"/>
          <w:szCs w:val="24"/>
        </w:rPr>
        <w:tab/>
      </w:r>
      <w:r w:rsidR="0092249D">
        <w:rPr>
          <w:rFonts w:asciiTheme="majorHAnsi" w:hAnsiTheme="majorHAnsi"/>
          <w:sz w:val="24"/>
          <w:szCs w:val="24"/>
        </w:rPr>
        <w:tab/>
        <w:t xml:space="preserve">                      </w:t>
      </w:r>
      <w:r w:rsidR="0092249D" w:rsidRPr="001938BC">
        <w:rPr>
          <w:rFonts w:asciiTheme="majorHAnsi" w:hAnsiTheme="majorHAnsi"/>
          <w:sz w:val="24"/>
          <w:szCs w:val="24"/>
        </w:rPr>
        <w:t xml:space="preserve">Zapisala: </w:t>
      </w:r>
      <w:r w:rsidR="0092249D">
        <w:rPr>
          <w:rFonts w:asciiTheme="majorHAnsi" w:hAnsiTheme="majorHAnsi"/>
          <w:sz w:val="24"/>
          <w:szCs w:val="24"/>
        </w:rPr>
        <w:t xml:space="preserve">koordinatorka </w:t>
      </w:r>
      <w:r w:rsidR="0092249D" w:rsidRPr="001938BC">
        <w:rPr>
          <w:rFonts w:asciiTheme="majorHAnsi" w:hAnsiTheme="majorHAnsi"/>
          <w:sz w:val="24"/>
          <w:szCs w:val="24"/>
        </w:rPr>
        <w:t>Tjaša Volk</w:t>
      </w:r>
    </w:p>
    <w:p w:rsidR="0092249D" w:rsidRDefault="00CD4CBA" w:rsidP="001F5A62">
      <w:pPr>
        <w:spacing w:line="276" w:lineRule="auto"/>
      </w:pPr>
      <w:r>
        <w:rPr>
          <w:noProof/>
        </w:rPr>
        <w:lastRenderedPageBreak/>
        <w:drawing>
          <wp:anchor distT="0" distB="0" distL="114300" distR="114300" simplePos="0" relativeHeight="251661312" behindDoc="0" locked="0" layoutInCell="1" allowOverlap="1">
            <wp:simplePos x="904875" y="904875"/>
            <wp:positionH relativeFrom="margin">
              <wp:align>center</wp:align>
            </wp:positionH>
            <wp:positionV relativeFrom="margin">
              <wp:align>center</wp:align>
            </wp:positionV>
            <wp:extent cx="9144000" cy="51435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e.jpg"/>
                    <pic:cNvPicPr/>
                  </pic:nvPicPr>
                  <pic:blipFill>
                    <a:blip r:embed="rId10">
                      <a:extLst>
                        <a:ext uri="{28A0092B-C50C-407E-A947-70E740481C1C}">
                          <a14:useLocalDpi xmlns:a14="http://schemas.microsoft.com/office/drawing/2010/main" val="0"/>
                        </a:ext>
                      </a:extLst>
                    </a:blip>
                    <a:stretch>
                      <a:fillRect/>
                    </a:stretch>
                  </pic:blipFill>
                  <pic:spPr>
                    <a:xfrm>
                      <a:off x="0" y="0"/>
                      <a:ext cx="9144000" cy="5143500"/>
                    </a:xfrm>
                    <a:prstGeom prst="rect">
                      <a:avLst/>
                    </a:prstGeom>
                  </pic:spPr>
                </pic:pic>
              </a:graphicData>
            </a:graphic>
          </wp:anchor>
        </w:drawing>
      </w:r>
    </w:p>
    <w:sectPr w:rsidR="0092249D" w:rsidSect="00F2420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ECB" w:rsidRDefault="00B53ECB" w:rsidP="00B53ECB">
      <w:pPr>
        <w:spacing w:after="0" w:line="240" w:lineRule="auto"/>
      </w:pPr>
      <w:r>
        <w:separator/>
      </w:r>
    </w:p>
  </w:endnote>
  <w:endnote w:type="continuationSeparator" w:id="0">
    <w:p w:rsidR="00B53ECB" w:rsidRDefault="00B53ECB" w:rsidP="00B5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231335"/>
      <w:docPartObj>
        <w:docPartGallery w:val="Page Numbers (Bottom of Page)"/>
        <w:docPartUnique/>
      </w:docPartObj>
    </w:sdtPr>
    <w:sdtEndPr>
      <w:rPr>
        <w:rFonts w:asciiTheme="majorHAnsi" w:hAnsiTheme="majorHAnsi"/>
        <w:sz w:val="24"/>
        <w:szCs w:val="24"/>
      </w:rPr>
    </w:sdtEndPr>
    <w:sdtContent>
      <w:p w:rsidR="00B53ECB" w:rsidRPr="00B53ECB" w:rsidRDefault="00B53ECB">
        <w:pPr>
          <w:pStyle w:val="Noga"/>
          <w:jc w:val="right"/>
          <w:rPr>
            <w:rFonts w:asciiTheme="majorHAnsi" w:hAnsiTheme="majorHAnsi"/>
            <w:sz w:val="24"/>
            <w:szCs w:val="24"/>
          </w:rPr>
        </w:pPr>
        <w:r w:rsidRPr="00B53ECB">
          <w:rPr>
            <w:rFonts w:asciiTheme="majorHAnsi" w:hAnsiTheme="majorHAnsi"/>
            <w:sz w:val="24"/>
            <w:szCs w:val="24"/>
          </w:rPr>
          <w:fldChar w:fldCharType="begin"/>
        </w:r>
        <w:r w:rsidRPr="00B53ECB">
          <w:rPr>
            <w:rFonts w:asciiTheme="majorHAnsi" w:hAnsiTheme="majorHAnsi"/>
            <w:sz w:val="24"/>
            <w:szCs w:val="24"/>
          </w:rPr>
          <w:instrText>PAGE   \* MERGEFORMAT</w:instrText>
        </w:r>
        <w:r w:rsidRPr="00B53ECB">
          <w:rPr>
            <w:rFonts w:asciiTheme="majorHAnsi" w:hAnsiTheme="majorHAnsi"/>
            <w:sz w:val="24"/>
            <w:szCs w:val="24"/>
          </w:rPr>
          <w:fldChar w:fldCharType="separate"/>
        </w:r>
        <w:r w:rsidR="00F2420A">
          <w:rPr>
            <w:rFonts w:asciiTheme="majorHAnsi" w:hAnsiTheme="majorHAnsi"/>
            <w:noProof/>
            <w:sz w:val="24"/>
            <w:szCs w:val="24"/>
          </w:rPr>
          <w:t>1</w:t>
        </w:r>
        <w:r w:rsidRPr="00B53ECB">
          <w:rPr>
            <w:rFonts w:asciiTheme="majorHAnsi" w:hAnsiTheme="majorHAnsi"/>
            <w:sz w:val="24"/>
            <w:szCs w:val="24"/>
          </w:rPr>
          <w:fldChar w:fldCharType="end"/>
        </w:r>
      </w:p>
    </w:sdtContent>
  </w:sdt>
  <w:p w:rsidR="00B53ECB" w:rsidRDefault="00B53E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ECB" w:rsidRDefault="00B53ECB" w:rsidP="00B53ECB">
      <w:pPr>
        <w:spacing w:after="0" w:line="240" w:lineRule="auto"/>
      </w:pPr>
      <w:r>
        <w:separator/>
      </w:r>
    </w:p>
  </w:footnote>
  <w:footnote w:type="continuationSeparator" w:id="0">
    <w:p w:rsidR="00B53ECB" w:rsidRDefault="00B53ECB" w:rsidP="00B53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1908"/>
    <w:multiLevelType w:val="hybridMultilevel"/>
    <w:tmpl w:val="F01CFD86"/>
    <w:lvl w:ilvl="0" w:tplc="0424000D">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073499F"/>
    <w:multiLevelType w:val="hybridMultilevel"/>
    <w:tmpl w:val="578864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8438B8"/>
    <w:multiLevelType w:val="multilevel"/>
    <w:tmpl w:val="3E9C50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 w15:restartNumberingAfterBreak="0">
    <w:nsid w:val="14913511"/>
    <w:multiLevelType w:val="multilevel"/>
    <w:tmpl w:val="2F1477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60F7B78"/>
    <w:multiLevelType w:val="hybridMultilevel"/>
    <w:tmpl w:val="C7627E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11A23AD"/>
    <w:multiLevelType w:val="hybridMultilevel"/>
    <w:tmpl w:val="7BCCD24C"/>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4313649"/>
    <w:multiLevelType w:val="hybridMultilevel"/>
    <w:tmpl w:val="82A0932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7897AEF"/>
    <w:multiLevelType w:val="multilevel"/>
    <w:tmpl w:val="F78C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E77B4"/>
    <w:multiLevelType w:val="hybridMultilevel"/>
    <w:tmpl w:val="F9BEA2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9165840"/>
    <w:multiLevelType w:val="multilevel"/>
    <w:tmpl w:val="B73C16F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B2A77E3"/>
    <w:multiLevelType w:val="hybridMultilevel"/>
    <w:tmpl w:val="684485F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72AD30A6"/>
    <w:multiLevelType w:val="multilevel"/>
    <w:tmpl w:val="13ACFE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2" w15:restartNumberingAfterBreak="0">
    <w:nsid w:val="74C7522C"/>
    <w:multiLevelType w:val="hybridMultilevel"/>
    <w:tmpl w:val="2FB24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7A830F3"/>
    <w:multiLevelType w:val="hybridMultilevel"/>
    <w:tmpl w:val="26EA31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9FB6514"/>
    <w:multiLevelType w:val="hybridMultilevel"/>
    <w:tmpl w:val="602CDE0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7"/>
  </w:num>
  <w:num w:numId="5">
    <w:abstractNumId w:val="9"/>
  </w:num>
  <w:num w:numId="6">
    <w:abstractNumId w:val="0"/>
  </w:num>
  <w:num w:numId="7">
    <w:abstractNumId w:val="10"/>
  </w:num>
  <w:num w:numId="8">
    <w:abstractNumId w:val="5"/>
  </w:num>
  <w:num w:numId="9">
    <w:abstractNumId w:val="6"/>
  </w:num>
  <w:num w:numId="10">
    <w:abstractNumId w:val="14"/>
  </w:num>
  <w:num w:numId="11">
    <w:abstractNumId w:val="8"/>
  </w:num>
  <w:num w:numId="12">
    <w:abstractNumId w:val="1"/>
  </w:num>
  <w:num w:numId="13">
    <w:abstractNumId w:val="13"/>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9D"/>
    <w:rsid w:val="00010FEC"/>
    <w:rsid w:val="0003608F"/>
    <w:rsid w:val="00045773"/>
    <w:rsid w:val="00061F74"/>
    <w:rsid w:val="00091DDB"/>
    <w:rsid w:val="000E2040"/>
    <w:rsid w:val="00155825"/>
    <w:rsid w:val="00172092"/>
    <w:rsid w:val="001D7B7B"/>
    <w:rsid w:val="001F5A62"/>
    <w:rsid w:val="002165BE"/>
    <w:rsid w:val="00221E45"/>
    <w:rsid w:val="002503BB"/>
    <w:rsid w:val="00262D61"/>
    <w:rsid w:val="002835D3"/>
    <w:rsid w:val="0029584B"/>
    <w:rsid w:val="002A3221"/>
    <w:rsid w:val="003314B8"/>
    <w:rsid w:val="00387876"/>
    <w:rsid w:val="003B013E"/>
    <w:rsid w:val="00417225"/>
    <w:rsid w:val="00456A79"/>
    <w:rsid w:val="00484BE2"/>
    <w:rsid w:val="004A019E"/>
    <w:rsid w:val="004C2D19"/>
    <w:rsid w:val="00511B5D"/>
    <w:rsid w:val="00516FE6"/>
    <w:rsid w:val="00525409"/>
    <w:rsid w:val="0053781B"/>
    <w:rsid w:val="00571DD6"/>
    <w:rsid w:val="00584B66"/>
    <w:rsid w:val="006211CA"/>
    <w:rsid w:val="00631DAB"/>
    <w:rsid w:val="006333BF"/>
    <w:rsid w:val="00677CA9"/>
    <w:rsid w:val="006E60B1"/>
    <w:rsid w:val="00711F97"/>
    <w:rsid w:val="00772142"/>
    <w:rsid w:val="007728E7"/>
    <w:rsid w:val="00776358"/>
    <w:rsid w:val="0079211D"/>
    <w:rsid w:val="00792FEC"/>
    <w:rsid w:val="007941A4"/>
    <w:rsid w:val="00796E6C"/>
    <w:rsid w:val="007A0059"/>
    <w:rsid w:val="007A00F7"/>
    <w:rsid w:val="007A3366"/>
    <w:rsid w:val="007C0E57"/>
    <w:rsid w:val="008206DD"/>
    <w:rsid w:val="0083637B"/>
    <w:rsid w:val="008418A3"/>
    <w:rsid w:val="0086608A"/>
    <w:rsid w:val="008946DF"/>
    <w:rsid w:val="008A712C"/>
    <w:rsid w:val="00904777"/>
    <w:rsid w:val="00904C2F"/>
    <w:rsid w:val="0092249D"/>
    <w:rsid w:val="00932688"/>
    <w:rsid w:val="00960F8B"/>
    <w:rsid w:val="009641A9"/>
    <w:rsid w:val="009A2903"/>
    <w:rsid w:val="009C58D8"/>
    <w:rsid w:val="00A016F1"/>
    <w:rsid w:val="00A32033"/>
    <w:rsid w:val="00A5109A"/>
    <w:rsid w:val="00A7022E"/>
    <w:rsid w:val="00A81F92"/>
    <w:rsid w:val="00AF3ACC"/>
    <w:rsid w:val="00AF4A3C"/>
    <w:rsid w:val="00B01B79"/>
    <w:rsid w:val="00B30B7B"/>
    <w:rsid w:val="00B53ECB"/>
    <w:rsid w:val="00C25E63"/>
    <w:rsid w:val="00C31087"/>
    <w:rsid w:val="00C5201D"/>
    <w:rsid w:val="00CD4CBA"/>
    <w:rsid w:val="00D240AC"/>
    <w:rsid w:val="00D24A0F"/>
    <w:rsid w:val="00D51537"/>
    <w:rsid w:val="00D8228B"/>
    <w:rsid w:val="00DD0B74"/>
    <w:rsid w:val="00DD2C1F"/>
    <w:rsid w:val="00DD33C4"/>
    <w:rsid w:val="00DE098E"/>
    <w:rsid w:val="00DF5A6B"/>
    <w:rsid w:val="00E307AC"/>
    <w:rsid w:val="00E55FA7"/>
    <w:rsid w:val="00E60B5B"/>
    <w:rsid w:val="00E776F0"/>
    <w:rsid w:val="00E95E22"/>
    <w:rsid w:val="00EA2F5C"/>
    <w:rsid w:val="00EC3C55"/>
    <w:rsid w:val="00ED1E08"/>
    <w:rsid w:val="00EE228C"/>
    <w:rsid w:val="00F2420A"/>
    <w:rsid w:val="00F277C5"/>
    <w:rsid w:val="00F73890"/>
    <w:rsid w:val="00F8543B"/>
    <w:rsid w:val="00FB768B"/>
    <w:rsid w:val="00FE32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41E4"/>
  <w15:docId w15:val="{7DBF0781-C1DF-43C9-86FB-50B9F2C1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2249D"/>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53ECB"/>
    <w:pPr>
      <w:tabs>
        <w:tab w:val="center" w:pos="4536"/>
        <w:tab w:val="right" w:pos="9072"/>
      </w:tabs>
      <w:spacing w:after="0" w:line="240" w:lineRule="auto"/>
    </w:pPr>
  </w:style>
  <w:style w:type="character" w:customStyle="1" w:styleId="GlavaZnak">
    <w:name w:val="Glava Znak"/>
    <w:basedOn w:val="Privzetapisavaodstavka"/>
    <w:link w:val="Glava"/>
    <w:uiPriority w:val="99"/>
    <w:rsid w:val="00B53ECB"/>
  </w:style>
  <w:style w:type="paragraph" w:styleId="Noga">
    <w:name w:val="footer"/>
    <w:basedOn w:val="Navaden"/>
    <w:link w:val="NogaZnak"/>
    <w:uiPriority w:val="99"/>
    <w:unhideWhenUsed/>
    <w:rsid w:val="00B53ECB"/>
    <w:pPr>
      <w:tabs>
        <w:tab w:val="center" w:pos="4536"/>
        <w:tab w:val="right" w:pos="9072"/>
      </w:tabs>
      <w:spacing w:after="0" w:line="240" w:lineRule="auto"/>
    </w:pPr>
  </w:style>
  <w:style w:type="character" w:customStyle="1" w:styleId="NogaZnak">
    <w:name w:val="Noga Znak"/>
    <w:basedOn w:val="Privzetapisavaodstavka"/>
    <w:link w:val="Noga"/>
    <w:uiPriority w:val="99"/>
    <w:rsid w:val="00B53ECB"/>
  </w:style>
  <w:style w:type="paragraph" w:styleId="Besedilooblaka">
    <w:name w:val="Balloon Text"/>
    <w:basedOn w:val="Navaden"/>
    <w:link w:val="BesedilooblakaZnak"/>
    <w:uiPriority w:val="99"/>
    <w:semiHidden/>
    <w:unhideWhenUsed/>
    <w:rsid w:val="00ED1E0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D1E08"/>
    <w:rPr>
      <w:rFonts w:ascii="Tahoma" w:hAnsi="Tahoma" w:cs="Tahoma"/>
      <w:sz w:val="16"/>
      <w:szCs w:val="16"/>
    </w:rPr>
  </w:style>
  <w:style w:type="paragraph" w:styleId="Odstavekseznama">
    <w:name w:val="List Paragraph"/>
    <w:basedOn w:val="Navaden"/>
    <w:uiPriority w:val="34"/>
    <w:qFormat/>
    <w:rsid w:val="008946DF"/>
    <w:pPr>
      <w:ind w:left="720"/>
      <w:contextualSpacing/>
    </w:pPr>
  </w:style>
  <w:style w:type="paragraph" w:styleId="Navadensplet">
    <w:name w:val="Normal (Web)"/>
    <w:basedOn w:val="Navaden"/>
    <w:uiPriority w:val="99"/>
    <w:semiHidden/>
    <w:unhideWhenUsed/>
    <w:rsid w:val="00221E4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221E45"/>
    <w:rPr>
      <w:b/>
      <w:bCs/>
    </w:rPr>
  </w:style>
  <w:style w:type="paragraph" w:customStyle="1" w:styleId="Default">
    <w:name w:val="Default"/>
    <w:rsid w:val="00C520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0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957</Words>
  <Characters>5457</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5</cp:revision>
  <dcterms:created xsi:type="dcterms:W3CDTF">2024-06-18T11:36:00Z</dcterms:created>
  <dcterms:modified xsi:type="dcterms:W3CDTF">2024-06-18T11:56:00Z</dcterms:modified>
</cp:coreProperties>
</file>